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83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区委第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巡察组</w:t>
      </w:r>
    </w:p>
    <w:p w14:paraId="52155D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关于巡察共青团雨湖区委员会的情况通报</w:t>
      </w:r>
    </w:p>
    <w:p w14:paraId="57197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487D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根据区委统一部署，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2023年12月29日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，区委第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共青团雨湖区委员会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开展了常规巡察。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根据区委巡察工作有关规定，现将巡察情况通报如下：</w:t>
      </w:r>
    </w:p>
    <w:p w14:paraId="5451D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基层贯彻落实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理论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路线方针政策和中央、省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区委决策部署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贯彻落实习近平总书记关于青年工作的重要思想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有差距;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推进县域共青团基层组织改革试点落实有差距，基层基础工作较薄弱;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共青团的团员管理有待加强，全面从严管团治团有差距;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意识形态工作责任制执行不严，政治思想引领方面有欠缺。</w:t>
      </w:r>
    </w:p>
    <w:p w14:paraId="6FDDE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</w:rPr>
        <w:t>聚焦群众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val="en-US" w:eastAsia="zh-CN"/>
        </w:rPr>
        <w:t>关心和反映强烈的问题。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青年“桥梁纽带”作用发挥不充分，活动吸引力不强，服务青年能力有待加强；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财务基础工作不严谨，资金缺乏有效监管；工作作风有待改进。</w:t>
      </w:r>
    </w:p>
    <w:p w14:paraId="45DA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</w:rPr>
        <w:t>聚焦基层党组织领导班子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</w:rPr>
        <w:t>干部队伍建设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落实“三重一大”决策制度有偏差；内部管理存在薄弱环节，档案管理缺位；基层团的干部队伍建设有待加强；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党支部届满未换届；党支部党员管理教育宽松，日常工作不扎实；党内政治生活不够严肃。</w:t>
      </w:r>
    </w:p>
    <w:p w14:paraId="549E7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4、聚焦落实巡察反馈问题整改情况方面。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上一轮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团区委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意识形态责任制落实不到位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“三重一大”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制度落实不到位的问题，本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轮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仍然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一定程度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存在。</w:t>
      </w:r>
    </w:p>
    <w:p w14:paraId="29525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FangSong_GB2312" w:hAnsi="FangSong_GB2312" w:eastAsia="仿宋" w:cs="FangSong_GB2312"/>
          <w:b/>
          <w:bCs/>
          <w:color w:val="000000"/>
          <w:sz w:val="21"/>
          <w:szCs w:val="21"/>
          <w:lang w:val="en-US" w:eastAsia="zh-CN"/>
        </w:rPr>
      </w:pPr>
    </w:p>
    <w:p w14:paraId="4B696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D43C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4B6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4B6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2FhNzU4YmE5YTc3NTNkNzk4NzI2OWFiZTdjZTgifQ=="/>
  </w:docVars>
  <w:rsids>
    <w:rsidRoot w:val="00E3097F"/>
    <w:rsid w:val="00BA559E"/>
    <w:rsid w:val="00E3097F"/>
    <w:rsid w:val="0593601F"/>
    <w:rsid w:val="0BF719CE"/>
    <w:rsid w:val="0CDB60F3"/>
    <w:rsid w:val="16DE0B51"/>
    <w:rsid w:val="18A00E8F"/>
    <w:rsid w:val="24B87BE4"/>
    <w:rsid w:val="25835986"/>
    <w:rsid w:val="269D59FB"/>
    <w:rsid w:val="2A413675"/>
    <w:rsid w:val="2A6E2579"/>
    <w:rsid w:val="2AC72E23"/>
    <w:rsid w:val="2C480104"/>
    <w:rsid w:val="2E4A2965"/>
    <w:rsid w:val="2F547D25"/>
    <w:rsid w:val="321F4FCA"/>
    <w:rsid w:val="33906C97"/>
    <w:rsid w:val="341D5FA7"/>
    <w:rsid w:val="373A33BE"/>
    <w:rsid w:val="37B0530C"/>
    <w:rsid w:val="3A6668CA"/>
    <w:rsid w:val="3E531D1C"/>
    <w:rsid w:val="43484507"/>
    <w:rsid w:val="449A1C18"/>
    <w:rsid w:val="4C570478"/>
    <w:rsid w:val="4C8D2719"/>
    <w:rsid w:val="532317F1"/>
    <w:rsid w:val="54C90B0C"/>
    <w:rsid w:val="594766A9"/>
    <w:rsid w:val="5C9D00E2"/>
    <w:rsid w:val="698304D2"/>
    <w:rsid w:val="6EA03C18"/>
    <w:rsid w:val="7B9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center"/>
    </w:pPr>
    <w:rPr>
      <w:rFonts w:ascii="华文中宋" w:eastAsia="华文中宋"/>
      <w:sz w:val="44"/>
      <w:szCs w:val="24"/>
    </w:r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列出段落1"/>
    <w:basedOn w:val="1"/>
    <w:autoRedefine/>
    <w:qFormat/>
    <w:uiPriority w:val="99"/>
    <w:pPr>
      <w:spacing w:line="360" w:lineRule="auto"/>
      <w:ind w:firstLine="420" w:firstLineChars="200"/>
    </w:pPr>
    <w:rPr>
      <w:rFonts w:ascii="Calibri" w:hAnsi="Calibri" w:eastAsia="仿宋_GB2312" w:cs="Calibri"/>
    </w:rPr>
  </w:style>
  <w:style w:type="paragraph" w:customStyle="1" w:styleId="10">
    <w:name w:val="样式2"/>
    <w:basedOn w:val="1"/>
    <w:autoRedefine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宋体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508</Words>
  <Characters>520</Characters>
  <Lines>3</Lines>
  <Paragraphs>1</Paragraphs>
  <TotalTime>0</TotalTime>
  <ScaleCrop>false</ScaleCrop>
  <LinksUpToDate>false</LinksUpToDate>
  <CharactersWithSpaces>520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2023-06-20T01:21:00Z</dcterms:created>
  <dc:creator>User</dc:creator>
  <cp:lastModifiedBy>YZX</cp:lastModifiedBy>
  <cp:lastPrinted>2023-10-25T03:47:00Z</cp:lastPrinted>
  <dcterms:modified xsi:type="dcterms:W3CDTF">2025-04-14T07:30:03Z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8A5D9589404C4131ABD3C8A7FAA379BB_13</vt:lpwstr>
  </property>
  <property fmtid="{D5CDD505-2E9C-101B-9397-08002B2CF9AE}" pid="4" name="KSOTemplateDocerSaveRecord">
    <vt:lpwstr>eyJoZGlkIjoiZjZjNmYwMzNjOTgyNzRiMjE3MWYyM2RiMzViZDM3NjgiLCJ1c2VySWQiOiIyMDEwMzE5OTgifQ==</vt:lpwstr>
  </property>
</Properties>
</file>