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姜畲镇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12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507"/>
        <w:gridCol w:w="1789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507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1789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3ED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世界艾滋病防治宣传日宣传活动</w:t>
            </w:r>
          </w:p>
        </w:tc>
        <w:tc>
          <w:tcPr>
            <w:tcW w:w="3293" w:type="dxa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通过讲座、发放宣传资料等形式普及艾滋病防治知识。</w:t>
            </w:r>
          </w:p>
        </w:tc>
        <w:tc>
          <w:tcPr>
            <w:tcW w:w="2239" w:type="dxa"/>
            <w:noWrap/>
            <w:vAlign w:val="center"/>
          </w:tcPr>
          <w:p w14:paraId="673E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12月2日上午9点</w:t>
            </w:r>
          </w:p>
        </w:tc>
        <w:tc>
          <w:tcPr>
            <w:tcW w:w="1507" w:type="dxa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姜畲镇辖区</w:t>
            </w:r>
          </w:p>
        </w:tc>
        <w:tc>
          <w:tcPr>
            <w:tcW w:w="1789" w:type="dxa"/>
            <w:noWrap/>
            <w:vAlign w:val="center"/>
          </w:tcPr>
          <w:p w14:paraId="7E8C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8FE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国际志愿者日活动</w:t>
            </w:r>
          </w:p>
        </w:tc>
        <w:tc>
          <w:tcPr>
            <w:tcW w:w="3293" w:type="dxa"/>
            <w:noWrap/>
            <w:vAlign w:val="center"/>
          </w:tcPr>
          <w:p w14:paraId="1E6F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组织志愿者到空巢老人、留守儿童家中进行走访</w:t>
            </w:r>
          </w:p>
        </w:tc>
        <w:tc>
          <w:tcPr>
            <w:tcW w:w="2239" w:type="dxa"/>
            <w:noWrap/>
            <w:vAlign w:val="center"/>
          </w:tcPr>
          <w:p w14:paraId="130DA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12月6日上午10点</w:t>
            </w:r>
          </w:p>
        </w:tc>
        <w:tc>
          <w:tcPr>
            <w:tcW w:w="1507" w:type="dxa"/>
            <w:noWrap/>
            <w:vAlign w:val="center"/>
          </w:tcPr>
          <w:p w14:paraId="7A29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姜畲镇辖区</w:t>
            </w:r>
          </w:p>
        </w:tc>
        <w:tc>
          <w:tcPr>
            <w:tcW w:w="1789" w:type="dxa"/>
            <w:noWrap/>
            <w:vAlign w:val="center"/>
          </w:tcPr>
          <w:p w14:paraId="4DDE0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BC3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noWrap/>
            <w:vAlign w:val="center"/>
          </w:tcPr>
          <w:p w14:paraId="06F2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bidi="ar-SA"/>
              </w:rPr>
              <w:t>党的政策理论宣讲</w:t>
            </w:r>
          </w:p>
        </w:tc>
        <w:tc>
          <w:tcPr>
            <w:tcW w:w="3293" w:type="dxa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bidi="ar-SA"/>
              </w:rPr>
              <w:t>开展学习“党的二十届三中全会精神”。</w:t>
            </w:r>
            <w:bookmarkStart w:id="0" w:name="_GoBack"/>
            <w:bookmarkEnd w:id="0"/>
          </w:p>
        </w:tc>
        <w:tc>
          <w:tcPr>
            <w:tcW w:w="2239" w:type="dxa"/>
            <w:noWrap/>
            <w:vAlign w:val="center"/>
          </w:tcPr>
          <w:p w14:paraId="2BE25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12月26日上午9点</w:t>
            </w:r>
          </w:p>
        </w:tc>
        <w:tc>
          <w:tcPr>
            <w:tcW w:w="1507" w:type="dxa"/>
            <w:noWrap/>
            <w:vAlign w:val="center"/>
          </w:tcPr>
          <w:p w14:paraId="40A6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姜畲镇政府</w:t>
            </w:r>
          </w:p>
        </w:tc>
        <w:tc>
          <w:tcPr>
            <w:tcW w:w="1789" w:type="dxa"/>
            <w:noWrap/>
            <w:vAlign w:val="center"/>
          </w:tcPr>
          <w:p w14:paraId="12660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3E2E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noWrap/>
            <w:vAlign w:val="center"/>
          </w:tcPr>
          <w:p w14:paraId="1340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</w:tbl>
    <w:p w14:paraId="7E4D4CBD"/>
    <w:p w14:paraId="02787C6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ZThiNzc3MWU5ZDUxZDljODhlNTNkNzkxNDQ3MzQifQ=="/>
  </w:docVars>
  <w:rsids>
    <w:rsidRoot w:val="7EE424D7"/>
    <w:rsid w:val="7EE4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2024-11-27T02:38:00Z</dcterms:created>
  <dc:creator>LL.H</dc:creator>
  <cp:lastModifiedBy>LL.H</cp:lastModifiedBy>
  <dcterms:modified xsi:type="dcterms:W3CDTF">2024-11-27T02:40:51Z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8EC219A8ADAC4B348280475A8E50D328_11</vt:lpwstr>
  </property>
</Properties>
</file>