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BA20" w14:textId="77777777" w:rsidR="00FA5C52" w:rsidRDefault="00A33C26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湘潭市雨湖区万楼街道新时代文明实践所活动安排表</w:t>
      </w:r>
    </w:p>
    <w:p w14:paraId="073C226A" w14:textId="63C9C6E3" w:rsidR="00FA5C52" w:rsidRDefault="00A33C26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（2023年</w:t>
      </w:r>
      <w:r w:rsidR="00D26871">
        <w:rPr>
          <w:rFonts w:ascii="楷体" w:eastAsia="楷体" w:cs="Times New Roman"/>
          <w:b/>
          <w:bCs/>
          <w:kern w:val="0"/>
          <w:sz w:val="24"/>
          <w:szCs w:val="24"/>
        </w:rPr>
        <w:t>6</w:t>
      </w: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月）</w:t>
      </w:r>
    </w:p>
    <w:p w14:paraId="2900E63F" w14:textId="77777777" w:rsidR="00FA5C52" w:rsidRDefault="00A33C26">
      <w:pPr>
        <w:ind w:firstLineChars="200" w:firstLine="482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ascii="楷体" w:eastAsia="楷体" w:cs="Times New Roman" w:hint="eastAsia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pPr w:leftFromText="180" w:rightFromText="180" w:vertAnchor="text" w:horzAnchor="page" w:tblpX="778" w:tblpY="306"/>
        <w:tblOverlap w:val="never"/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20"/>
        <w:gridCol w:w="1725"/>
        <w:gridCol w:w="3495"/>
        <w:gridCol w:w="1515"/>
        <w:gridCol w:w="1395"/>
        <w:gridCol w:w="1020"/>
        <w:gridCol w:w="975"/>
        <w:gridCol w:w="1020"/>
        <w:gridCol w:w="1845"/>
      </w:tblGrid>
      <w:tr w:rsidR="00FA5C52" w14:paraId="27EB8E2E" w14:textId="77777777" w:rsidTr="00A33C26">
        <w:trPr>
          <w:trHeight w:val="504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DB908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03FF3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A21129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94177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13777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49A3C6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CD113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DA058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D0CA8" w14:textId="77777777" w:rsidR="00FA5C52" w:rsidRDefault="00A33C26" w:rsidP="00A33C2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101778" w14:paraId="00C5FCA4" w14:textId="77777777" w:rsidTr="00A33C26">
        <w:trPr>
          <w:trHeight w:val="123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BA4C03" w14:textId="77777777" w:rsidR="00101778" w:rsidRDefault="00101778" w:rsidP="00A33C26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2C5A4" w14:textId="77777777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39155" w14:textId="77777777" w:rsidR="00101778" w:rsidRDefault="00101778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深入推进</w:t>
            </w:r>
          </w:p>
          <w:p w14:paraId="1A1A533E" w14:textId="7A6D4125" w:rsidR="00101778" w:rsidRPr="00101778" w:rsidRDefault="00101778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移风易俗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828BE" w14:textId="50EC9E3A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“艾香端午邻里和</w:t>
            </w:r>
            <w:r w:rsidRPr="00D26871">
              <w:rPr>
                <w:rFonts w:ascii="仿宋" w:eastAsia="仿宋"/>
                <w:color w:val="000000"/>
                <w:sz w:val="22"/>
              </w:rPr>
              <w:t>”</w:t>
            </w:r>
            <w:r w:rsidRPr="00D26871">
              <w:rPr>
                <w:rFonts w:ascii="仿宋" w:eastAsia="仿宋" w:hint="eastAsia"/>
                <w:color w:val="000000"/>
                <w:sz w:val="22"/>
              </w:rPr>
              <w:t>端午节文化活动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FFC35" w14:textId="413D68B2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6月7日上午9:30-11:30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B4868" w14:textId="7D41BDD3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万楼社区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59EBD" w14:textId="0C4150E9" w:rsidR="00101778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>
              <w:rPr>
                <w:rFonts w:ascii="仿宋" w:eastAsia="仿宋"/>
                <w:color w:val="000000"/>
                <w:sz w:val="22"/>
              </w:rPr>
              <w:br/>
            </w:r>
            <w:r>
              <w:rPr>
                <w:rFonts w:ascii="仿宋" w:eastAsia="仿宋" w:hint="eastAsia"/>
                <w:color w:val="000000"/>
                <w:sz w:val="22"/>
              </w:rPr>
              <w:t>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79427" w14:textId="1A2F2B69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B4753" w14:textId="77777777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C2CF7" w14:textId="77777777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19310056606</w:t>
            </w:r>
          </w:p>
        </w:tc>
      </w:tr>
      <w:tr w:rsidR="00FA5C52" w14:paraId="027C0F21" w14:textId="77777777" w:rsidTr="00A33C26">
        <w:trPr>
          <w:trHeight w:val="9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79CB43" w14:textId="77777777" w:rsidR="00FA5C52" w:rsidRDefault="00FA5C52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79F35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28200" w14:textId="59A8EBF7" w:rsidR="00101778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培育践行</w:t>
            </w:r>
            <w:r>
              <w:rPr>
                <w:rFonts w:ascii="仿宋" w:eastAsia="仿宋"/>
                <w:color w:val="000000"/>
                <w:sz w:val="22"/>
              </w:rPr>
              <w:br/>
            </w:r>
            <w:r w:rsidRPr="00D26871">
              <w:rPr>
                <w:rFonts w:ascii="仿宋" w:eastAsia="仿宋" w:hint="eastAsia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20A07" w14:textId="71FEE2D6" w:rsidR="00FA5C52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</w:t>
            </w:r>
            <w:r w:rsidR="00A33C26">
              <w:rPr>
                <w:rFonts w:ascii="仿宋" w:eastAsia="仿宋" w:hint="eastAsia"/>
                <w:color w:val="000000"/>
                <w:sz w:val="22"/>
              </w:rPr>
              <w:t>齐渡</w:t>
            </w:r>
            <w:r>
              <w:rPr>
                <w:rFonts w:ascii="仿宋" w:eastAsia="仿宋" w:hint="eastAsia"/>
                <w:color w:val="000000"/>
                <w:sz w:val="22"/>
              </w:rPr>
              <w:t>端午</w:t>
            </w:r>
            <w:r w:rsidR="00A33C26">
              <w:rPr>
                <w:rFonts w:ascii="仿宋" w:eastAsia="仿宋" w:hint="eastAsia"/>
                <w:color w:val="000000"/>
                <w:sz w:val="22"/>
              </w:rPr>
              <w:t>节</w:t>
            </w:r>
            <w:r>
              <w:rPr>
                <w:rFonts w:ascii="仿宋" w:eastAsia="仿宋" w:hint="eastAsia"/>
                <w:color w:val="000000"/>
                <w:sz w:val="22"/>
              </w:rPr>
              <w:t>，</w:t>
            </w:r>
            <w:r w:rsidR="00A33C26">
              <w:rPr>
                <w:rFonts w:ascii="仿宋" w:eastAsia="仿宋" w:hint="eastAsia"/>
                <w:color w:val="000000"/>
                <w:sz w:val="22"/>
              </w:rPr>
              <w:t>文明</w:t>
            </w:r>
            <w:r>
              <w:rPr>
                <w:rFonts w:ascii="仿宋" w:eastAsia="仿宋" w:hint="eastAsia"/>
                <w:color w:val="000000"/>
                <w:sz w:val="22"/>
              </w:rPr>
              <w:t>赛龙舟”</w:t>
            </w:r>
            <w:r w:rsidR="00A33C26">
              <w:rPr>
                <w:rFonts w:ascii="仿宋" w:eastAsia="仿宋"/>
                <w:color w:val="000000"/>
                <w:sz w:val="22"/>
              </w:rPr>
              <w:br/>
            </w:r>
            <w:r>
              <w:rPr>
                <w:rFonts w:ascii="仿宋" w:eastAsia="仿宋" w:hint="eastAsia"/>
                <w:color w:val="000000"/>
                <w:sz w:val="22"/>
              </w:rPr>
              <w:t>安保维稳志愿活动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761B9" w14:textId="373AB3CE" w:rsidR="00FA5C52" w:rsidRDefault="00101778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/>
                <w:sz w:val="22"/>
              </w:rPr>
              <w:t>6</w:t>
            </w:r>
            <w:r w:rsidR="00A33C26">
              <w:rPr>
                <w:rFonts w:ascii="仿宋" w:eastAsia="仿宋" w:hint="eastAsia"/>
                <w:sz w:val="22"/>
              </w:rPr>
              <w:t>月1</w:t>
            </w:r>
            <w:r>
              <w:rPr>
                <w:rFonts w:ascii="仿宋" w:eastAsia="仿宋"/>
                <w:sz w:val="22"/>
              </w:rPr>
              <w:t>0</w:t>
            </w:r>
            <w:r w:rsidR="00A33C26">
              <w:rPr>
                <w:rFonts w:ascii="仿宋" w:eastAsia="仿宋" w:hint="eastAsia"/>
                <w:sz w:val="22"/>
              </w:rPr>
              <w:t>日上午</w:t>
            </w:r>
          </w:p>
          <w:p w14:paraId="4D2CAC01" w14:textId="77777777" w:rsidR="00FA5C52" w:rsidRDefault="00A33C26" w:rsidP="00A33C26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int="eastAsia"/>
                <w:sz w:val="22"/>
              </w:rPr>
              <w:t>9：00-12：00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F8C3D" w14:textId="11A22570" w:rsidR="00FA5C52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万楼青年码头</w:t>
            </w:r>
            <w:r w:rsidR="00A33C26">
              <w:rPr>
                <w:rFonts w:ascii="仿宋" w:eastAsia="仿宋" w:hint="eastAsia"/>
                <w:sz w:val="22"/>
              </w:rPr>
              <w:t>辖区范围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3CCE3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7FA4E" w14:textId="7521CDDC" w:rsidR="00FA5C52" w:rsidRDefault="00101778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</w:t>
            </w:r>
            <w:r w:rsidR="00A33C26"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A5402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5AA1E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19310056606</w:t>
            </w:r>
          </w:p>
        </w:tc>
      </w:tr>
      <w:tr w:rsidR="00A33C26" w14:paraId="1EB20C55" w14:textId="77777777" w:rsidTr="00A33C26">
        <w:trPr>
          <w:trHeight w:val="51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D0A60" w14:textId="77777777" w:rsidR="00A33C26" w:rsidRDefault="00A33C26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3F738" w14:textId="77777777" w:rsidR="00A33C26" w:rsidRDefault="00A33C26" w:rsidP="00A33C2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B1FFA" w14:textId="05E4B01C" w:rsidR="00A33C26" w:rsidRDefault="00A33C26" w:rsidP="00A33C2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宣传宣讲</w:t>
            </w:r>
            <w:r>
              <w:rPr>
                <w:rFonts w:ascii="仿宋" w:eastAsia="仿宋"/>
                <w:color w:val="000000"/>
                <w:sz w:val="22"/>
              </w:rPr>
              <w:br/>
            </w:r>
            <w:r>
              <w:rPr>
                <w:rFonts w:ascii="仿宋" w:eastAsia="仿宋" w:hint="eastAsia"/>
                <w:color w:val="000000"/>
                <w:sz w:val="22"/>
              </w:rPr>
              <w:t>党的政策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665CD" w14:textId="1B15BA59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“6.26国际禁毒日”宣传活动。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48D8E" w14:textId="77777777" w:rsidR="00A33C26" w:rsidRDefault="00A33C26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6月26日上午</w:t>
            </w:r>
          </w:p>
          <w:p w14:paraId="321C5B37" w14:textId="7D6778D8" w:rsidR="00A33C26" w:rsidRDefault="00A33C26" w:rsidP="00A33C26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41C7C" w14:textId="15BBF511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569CF" w14:textId="6BBD951B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法律援助服务队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8FCD8" w14:textId="6DED2B99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8D1B8" w14:textId="27218311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26539" w14:textId="23B348C9" w:rsidR="00A33C26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/>
                <w:color w:val="000000"/>
                <w:sz w:val="22"/>
              </w:rPr>
              <w:t>8873289918</w:t>
            </w:r>
          </w:p>
        </w:tc>
      </w:tr>
      <w:tr w:rsidR="00FA5C52" w14:paraId="143C6500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FDD71" w14:textId="77777777" w:rsidR="00FA5C52" w:rsidRDefault="00FA5C52" w:rsidP="00A33C26">
            <w:pPr>
              <w:jc w:val="center"/>
            </w:pPr>
            <w:bookmarkStart w:id="1" w:name="OLE_LINK2" w:colFirst="1" w:colLast="9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EF33F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67E65" w14:textId="77777777" w:rsidR="00FA5C52" w:rsidRDefault="00A33C26" w:rsidP="00A33C2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学习实践</w:t>
            </w:r>
          </w:p>
          <w:p w14:paraId="3E9BBF9C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科学理论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2921E" w14:textId="78560A68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开展学习习近平总书记</w:t>
            </w:r>
            <w:r w:rsidR="00101778">
              <w:rPr>
                <w:rFonts w:ascii="仿宋" w:eastAsia="仿宋" w:hAnsi="仿宋" w:hint="eastAsia"/>
                <w:sz w:val="22"/>
              </w:rPr>
              <w:t>必须坚持人民之上的重要论述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C8FEA" w14:textId="438D582E" w:rsidR="00FA5C52" w:rsidRDefault="00101778" w:rsidP="00A33C26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6</w:t>
            </w:r>
            <w:r w:rsidR="00A33C26">
              <w:rPr>
                <w:rFonts w:ascii="仿宋" w:eastAsia="仿宋" w:hAnsi="仿宋" w:hint="eastAsia"/>
                <w:sz w:val="22"/>
              </w:rPr>
              <w:t>月28日下午</w:t>
            </w:r>
          </w:p>
          <w:p w14:paraId="74AA107F" w14:textId="77777777" w:rsidR="00FA5C52" w:rsidRDefault="00A33C26" w:rsidP="00A33C26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22"/>
              </w:rPr>
              <w:t>15:00-16:30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7C828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万楼街道</w:t>
            </w:r>
            <w:r>
              <w:rPr>
                <w:rFonts w:ascii="仿宋" w:eastAsia="仿宋" w:hint="eastAsia"/>
                <w:color w:val="000000"/>
                <w:sz w:val="22"/>
                <w:szCs w:val="24"/>
              </w:rPr>
              <w:t>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66F49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82BAB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02B65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林佳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D874D" w14:textId="77777777" w:rsidR="00FA5C52" w:rsidRDefault="00A33C26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lang w:bidi="ar"/>
              </w:rPr>
              <w:t>18390246038</w:t>
            </w:r>
          </w:p>
        </w:tc>
      </w:tr>
      <w:tr w:rsidR="00D26871" w14:paraId="6BC419E4" w14:textId="77777777" w:rsidTr="00A33C26">
        <w:trPr>
          <w:trHeight w:val="9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EED3B4" w14:textId="77777777" w:rsidR="00D26871" w:rsidRDefault="00D26871" w:rsidP="00A33C26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C9D13" w14:textId="5588C3A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96B5C" w14:textId="40FA17F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持续深入移风易俗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8650A" w14:textId="2A5DF2B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我们的节日“六一”儿童节，乒乓球比赛。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90873" w14:textId="713F236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6月1日下午15:00</w:t>
            </w:r>
            <w:r w:rsidR="00D7339E">
              <w:rPr>
                <w:rFonts w:ascii="仿宋" w:eastAsia="仿宋"/>
                <w:color w:val="000000"/>
                <w:sz w:val="22"/>
              </w:rPr>
              <w:t>-16:30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5F91F" w14:textId="716B6B7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EFD4" w14:textId="34233340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7827D" w14:textId="3D1420E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5D385" w14:textId="1E38C24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冯先进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0748D" w14:textId="36D909F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13789301407</w:t>
            </w:r>
          </w:p>
        </w:tc>
      </w:tr>
      <w:tr w:rsidR="00D26871" w14:paraId="2A1F0DC9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222368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5360F" w14:textId="61E5343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D7832" w14:textId="6E0D78D8" w:rsidR="00D26871" w:rsidRDefault="00D26871" w:rsidP="00A33C26">
            <w:pPr>
              <w:widowControl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丰富活跃文化生活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8D57A" w14:textId="1911729D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防溺水知识讲座，进一步提高村民的安全意识，预防溺水事故发生。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295D1" w14:textId="44939013" w:rsidR="00D26871" w:rsidRDefault="00D26871" w:rsidP="00A33C26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6月11日下午</w:t>
            </w:r>
            <w:r w:rsidR="00D7339E">
              <w:rPr>
                <w:rFonts w:ascii="仿宋" w:eastAsia="仿宋" w:hint="eastAsia"/>
                <w:color w:val="000000"/>
                <w:sz w:val="22"/>
              </w:rPr>
              <w:t>15:00</w:t>
            </w:r>
            <w:r w:rsidR="00D7339E">
              <w:rPr>
                <w:rFonts w:ascii="仿宋" w:eastAsia="仿宋"/>
                <w:color w:val="000000"/>
                <w:sz w:val="22"/>
              </w:rPr>
              <w:t>-16:30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A4D5E" w14:textId="576BCAFD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CBD7" w14:textId="7367076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6D5E5" w14:textId="76017A0B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85D0C" w14:textId="60BB68E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龙欣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691AB" w14:textId="65DAC4E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15673250520</w:t>
            </w:r>
          </w:p>
        </w:tc>
      </w:tr>
      <w:tr w:rsidR="00D26871" w14:paraId="2BAD9C4E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60A87F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CC6C3" w14:textId="4948E76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1EA46" w14:textId="414DF870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“心相莲·搭把手”文明实践志愿服务活动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56B8D" w14:textId="38018D1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开展联点共建环境卫生大扫除活动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BDE2F" w14:textId="7BB498DE" w:rsidR="00D26871" w:rsidRDefault="00D26871" w:rsidP="00A33C26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6月21日下午</w:t>
            </w:r>
            <w:r w:rsidR="00D7339E">
              <w:rPr>
                <w:rFonts w:ascii="仿宋" w:eastAsia="仿宋" w:hint="eastAsia"/>
                <w:color w:val="000000"/>
                <w:sz w:val="22"/>
              </w:rPr>
              <w:t>15:00</w:t>
            </w:r>
            <w:r w:rsidR="00D7339E">
              <w:rPr>
                <w:rFonts w:ascii="仿宋" w:eastAsia="仿宋"/>
                <w:color w:val="000000"/>
                <w:sz w:val="22"/>
              </w:rPr>
              <w:t>-16:30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7825F" w14:textId="27AEC55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1536C" w14:textId="2283290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A3911" w14:textId="733BC7B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C0B0E" w14:textId="691DABE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肖立新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F5AC" w14:textId="2A749EE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13875268935</w:t>
            </w:r>
          </w:p>
        </w:tc>
      </w:tr>
      <w:tr w:rsidR="00D26871" w14:paraId="133FC204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2277D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1C75D" w14:textId="45765A6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A3CA3" w14:textId="2341EE9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EF516" w14:textId="7777777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微党课：坚持“学”在先、“悟”在深</w:t>
            </w:r>
          </w:p>
          <w:p w14:paraId="2B3D1B12" w14:textId="7777777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、“践”在实，做党纪的忠诚守护者</w:t>
            </w:r>
          </w:p>
          <w:p w14:paraId="04C50AD1" w14:textId="336B497C" w:rsidR="00D26871" w:rsidRDefault="00D26871" w:rsidP="00A33C26">
            <w:pPr>
              <w:widowControl/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C9FFD" w14:textId="34A7997F" w:rsidR="00D26871" w:rsidRDefault="00D26871" w:rsidP="00A33C26">
            <w:pPr>
              <w:spacing w:line="30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6月28日下午</w:t>
            </w:r>
            <w:r w:rsidR="00D7339E">
              <w:rPr>
                <w:rFonts w:ascii="仿宋" w:eastAsia="仿宋" w:hint="eastAsia"/>
                <w:color w:val="000000"/>
                <w:sz w:val="22"/>
              </w:rPr>
              <w:t>15:00</w:t>
            </w:r>
            <w:r w:rsidR="00D7339E">
              <w:rPr>
                <w:rFonts w:ascii="仿宋" w:eastAsia="仿宋"/>
                <w:color w:val="000000"/>
                <w:sz w:val="22"/>
              </w:rPr>
              <w:t>-16:30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258E5" w14:textId="345CA0B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91491" w14:textId="6F91548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6F48A" w14:textId="1C4521C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02141" w14:textId="1D503E3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周兵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8B39F" w14:textId="6E3B48CD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13875234433</w:t>
            </w:r>
          </w:p>
        </w:tc>
      </w:tr>
      <w:tr w:rsidR="00D26871" w14:paraId="2F37400B" w14:textId="77777777" w:rsidTr="00A33C26">
        <w:trPr>
          <w:trHeight w:val="9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02D29F" w14:textId="77777777" w:rsidR="00D26871" w:rsidRDefault="00D26871" w:rsidP="00A33C26">
            <w:pPr>
              <w:ind w:firstLineChars="100" w:firstLine="21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6D5F5" w14:textId="6C366C7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EDE1" w14:textId="64F5279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丰富活跃文化生活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B690" w14:textId="7A89309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“端午聚合力、‘粽’香暖民心”端午节主题活动。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B507A" w14:textId="77777777" w:rsidR="00D26871" w:rsidRDefault="00D26871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6月6日上午</w:t>
            </w:r>
          </w:p>
          <w:p w14:paraId="0007CD88" w14:textId="1EDB526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9：00-12：00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49AC5" w14:textId="57D6F0E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桃源路社区党群服务中心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5289" w14:textId="598CD20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50027" w14:textId="0890035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39C5B" w14:textId="6D2B329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杨闰萍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20DC6" w14:textId="39679BA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18773250255</w:t>
            </w:r>
          </w:p>
        </w:tc>
      </w:tr>
      <w:tr w:rsidR="00D26871" w14:paraId="2AA7CA2B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0BB09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44EB1" w14:textId="52DDAFD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3DD8C" w14:textId="7EEEA6A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培育践行主流价值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0292" w14:textId="49FA2F9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“心相莲</w:t>
            </w:r>
            <w:r>
              <w:rPr>
                <w:rFonts w:ascii="Calibri" w:eastAsia="仿宋_GB2312" w:hAnsi="Calibri" w:cs="Calibri"/>
                <w:sz w:val="22"/>
              </w:rPr>
              <w:t>·</w:t>
            </w:r>
            <w:r>
              <w:rPr>
                <w:rFonts w:ascii="仿宋" w:eastAsia="仿宋" w:hint="eastAsia"/>
                <w:sz w:val="22"/>
              </w:rPr>
              <w:t>搭把手”文明实践集中活动日“垃圾分类树文明新风”志愿服务活动。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82441" w14:textId="77777777" w:rsidR="00D26871" w:rsidRDefault="00D26871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6月21日下午</w:t>
            </w:r>
          </w:p>
          <w:p w14:paraId="3EA348FF" w14:textId="25539A7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14：30-17：30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43EC6" w14:textId="5136E9C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桃源路社区辖区范围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8E722" w14:textId="6B7FFBA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常青树志愿服务队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7B57A" w14:textId="2C2AA39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9F703" w14:textId="7B8E1E2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董姣兰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62B4C" w14:textId="14AF845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13507324001</w:t>
            </w:r>
          </w:p>
        </w:tc>
      </w:tr>
      <w:tr w:rsidR="00D26871" w14:paraId="68CB1C2D" w14:textId="77777777" w:rsidTr="00A33C26">
        <w:trPr>
          <w:trHeight w:val="9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039902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19CD8" w14:textId="127B32A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45E8E" w14:textId="61055280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宣传宣讲党的政策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C3299" w14:textId="045E4ED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学“四史”之《中国共产党纪律处分条例》主题宣讲活动。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C34AA" w14:textId="77777777" w:rsidR="00D26871" w:rsidRDefault="00D26871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6月25日上午</w:t>
            </w:r>
          </w:p>
          <w:p w14:paraId="34D01CDA" w14:textId="63DD371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FB05D" w14:textId="04CB43C6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桃源路社区三楼党员活动室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D991B" w14:textId="12875E0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778EE" w14:textId="1A85851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6E6F4" w14:textId="13C04AC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杨闰萍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6E3BA" w14:textId="242E84F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18773250255</w:t>
            </w:r>
          </w:p>
        </w:tc>
      </w:tr>
      <w:tr w:rsidR="00D26871" w14:paraId="48627CB0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04E0BC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E65D5" w14:textId="0D8EE8F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59EE7" w14:textId="7FD4E7F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持续深入移风易俗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DEDF2" w14:textId="2EB586D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“6.26国际禁毒日”宣传活动。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7C9ED" w14:textId="77777777" w:rsidR="00D26871" w:rsidRDefault="00D26871" w:rsidP="00A33C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6月26日上午</w:t>
            </w:r>
          </w:p>
          <w:p w14:paraId="5E3A1C72" w14:textId="34DA540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9：00-11：00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23613" w14:textId="58AB1B1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桃源路社区多功能活动室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16FFD" w14:textId="53663A3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204C5" w14:textId="3F1852F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DB475" w14:textId="7416DB9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杨闰萍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0E3DE" w14:textId="2BB57F2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18773250255</w:t>
            </w:r>
          </w:p>
        </w:tc>
      </w:tr>
      <w:tr w:rsidR="00D26871" w14:paraId="3E16C09D" w14:textId="77777777" w:rsidTr="00A33C26">
        <w:trPr>
          <w:trHeight w:val="9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2C259" w14:textId="77777777" w:rsidR="00D26871" w:rsidRDefault="00D26871" w:rsidP="00A33C26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6AAA0" w14:textId="36A2E82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D20C4" w14:textId="58BEB4A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学习实践科学理论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EDB2D" w14:textId="41B52CE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六一儿童节志愿服务活动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B38F2" w14:textId="62FC4BB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6月1日上午9:30-11：30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46F75" w14:textId="6CC9826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4C9A7" w14:textId="6513CC8B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8BF98" w14:textId="276D531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AFF56" w14:textId="74BB277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26D45" w14:textId="535AD3B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26871" w14:paraId="3B04B56E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E82AFE" w14:textId="77777777" w:rsidR="00D26871" w:rsidRDefault="00D26871" w:rsidP="00A33C26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61197" w14:textId="53096C2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2B59" w14:textId="7DDC705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持续深入移风易俗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2D864" w14:textId="04C350D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端午节志愿服务活动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42CBF" w14:textId="23D1701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6月7日上午9:30-11：30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592F9" w14:textId="4D3AAACC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43067" w14:textId="33AFBD5B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文化文艺志愿服务队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1A001" w14:textId="388F9C2B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4363B" w14:textId="1EE5D5ED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1569E" w14:textId="7EFC174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26871" w14:paraId="12A1B1EF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021F" w14:textId="7777777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B2BD7" w14:textId="6FBEC48D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35DA4" w14:textId="56EDA808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宣传宣讲党的政策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3537" w14:textId="12D7D31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党的二十大精神宣讲志愿服务活动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27A9C" w14:textId="14EF6E3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6月14日上午9:30-11:00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6A7A3" w14:textId="028BA9A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护潭社区多功能活动室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9E085" w14:textId="260E36D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73305" w14:textId="4455FE4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D2573" w14:textId="26098E7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2966E" w14:textId="3BC55C7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26871" w14:paraId="251C6A9A" w14:textId="77777777" w:rsidTr="00A33C26">
        <w:trPr>
          <w:trHeight w:val="9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3EB99" w14:textId="77777777" w:rsidR="00D26871" w:rsidRDefault="00D26871" w:rsidP="00A33C26">
            <w:pPr>
              <w:ind w:firstLineChars="100" w:firstLine="22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246C1" w14:textId="7FB5E3B2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75F6D" w14:textId="16D6E28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4C03A" w14:textId="3BC0965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“艾香端午邻里和</w:t>
            </w:r>
            <w:r w:rsidRPr="00D26871">
              <w:rPr>
                <w:rFonts w:ascii="仿宋" w:eastAsia="仿宋"/>
                <w:color w:val="000000"/>
                <w:sz w:val="22"/>
              </w:rPr>
              <w:t>”</w:t>
            </w:r>
            <w:r w:rsidRPr="00D26871">
              <w:rPr>
                <w:rFonts w:ascii="仿宋" w:eastAsia="仿宋" w:hint="eastAsia"/>
                <w:color w:val="000000"/>
                <w:sz w:val="22"/>
              </w:rPr>
              <w:t>端午节文化活动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F2CA3" w14:textId="39C9EED0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6月7日上午9:30-11:30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05290" w14:textId="08DD92CF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万楼社区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C46FE" w14:textId="7181885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紫色文艺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C283C" w14:textId="17CB5A7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054DA" w14:textId="07C9BA41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3D483" w14:textId="1A78869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18573202625</w:t>
            </w:r>
          </w:p>
        </w:tc>
      </w:tr>
      <w:tr w:rsidR="00D26871" w14:paraId="79433F33" w14:textId="77777777" w:rsidTr="00A33C26">
        <w:trPr>
          <w:trHeight w:val="99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325496" w14:textId="7777777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3D2A2" w14:textId="7E8CC315" w:rsidR="00D26871" w:rsidRPr="00D26871" w:rsidRDefault="00D26871" w:rsidP="00A33C26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26871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3B913" w14:textId="1BC20098" w:rsidR="00D26871" w:rsidRPr="00D26871" w:rsidRDefault="00D26871" w:rsidP="00A33C26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26871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FCDAB" w14:textId="0D6AAC0B" w:rsidR="00D26871" w:rsidRPr="00A33C26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A33C26">
              <w:rPr>
                <w:rFonts w:ascii="仿宋" w:eastAsia="仿宋" w:hint="eastAsia"/>
                <w:color w:val="000000"/>
                <w:sz w:val="22"/>
              </w:rPr>
              <w:t>“父爱有痕 岁月无迹”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1E2B4" w14:textId="2EE66D8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6月14日上午9:00-10:30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2D51A" w14:textId="12C62A1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万楼社区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2BC1" w14:textId="61BAD1E0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红色宣讲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9457B" w14:textId="7ACE2E1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B6CA2" w14:textId="6370570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33A61" w14:textId="14D12513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18573202625</w:t>
            </w:r>
          </w:p>
        </w:tc>
      </w:tr>
      <w:tr w:rsidR="00D26871" w14:paraId="6F48941D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8EED" w14:textId="7777777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3D643" w14:textId="19ABA870" w:rsidR="00D26871" w:rsidRPr="00D26871" w:rsidRDefault="00D26871" w:rsidP="00A33C26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26871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万楼社区新时代文明实践站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B779C" w14:textId="144CFF67" w:rsidR="00D26871" w:rsidRPr="00D26871" w:rsidRDefault="00D26871" w:rsidP="00A33C26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26871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科普宣传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86EFD" w14:textId="2A479E15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“珍爱生命拒绝毒品”普法宣传志愿服务活动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DF83" w14:textId="40A4410E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6月26日上午10:30-12:00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98B51" w14:textId="2AD4B067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万楼社区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27D77" w14:textId="1A44972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橙色便民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40C4E" w14:textId="0C442424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8F083" w14:textId="6D8F874A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FCC2D" w14:textId="380FE059" w:rsidR="00D26871" w:rsidRDefault="00D26871" w:rsidP="00A33C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 w:rsidRPr="00D26871">
              <w:rPr>
                <w:rFonts w:ascii="仿宋" w:eastAsia="仿宋" w:hint="eastAsia"/>
                <w:color w:val="000000"/>
                <w:sz w:val="22"/>
              </w:rPr>
              <w:t>18573202625</w:t>
            </w:r>
          </w:p>
        </w:tc>
      </w:tr>
      <w:tr w:rsidR="00D7339E" w:rsidRPr="00D7339E" w14:paraId="301D9EC6" w14:textId="77777777" w:rsidTr="00A33C26">
        <w:trPr>
          <w:trHeight w:val="9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671E76" w14:textId="77777777" w:rsidR="00D7339E" w:rsidRDefault="00D7339E" w:rsidP="00D7339E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86D81" w14:textId="1A1A6B08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66037" w14:textId="77777777" w:rsidR="00492B0C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丰富活跃</w:t>
            </w:r>
          </w:p>
          <w:p w14:paraId="0F5DE980" w14:textId="24EEFE16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文化生活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7BBD" w14:textId="3C19A065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开展端午节“棕香”活动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09913" w14:textId="77777777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6月07日</w:t>
            </w:r>
          </w:p>
          <w:p w14:paraId="3FD40D90" w14:textId="55ED37A1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93025" w14:textId="1AB83890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C551" w14:textId="5494727B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6B860" w14:textId="29920898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C0FC4" w14:textId="29D63463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5CAB0" w14:textId="54BF5172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tr w:rsidR="00D7339E" w:rsidRPr="00D7339E" w14:paraId="537455DD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0EDCA" w14:textId="77777777" w:rsidR="00D7339E" w:rsidRDefault="00D7339E" w:rsidP="00D7339E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F52BF" w14:textId="1F1AB3C9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DEA7C" w14:textId="77777777" w:rsidR="00492B0C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宣传</w:t>
            </w:r>
            <w:r w:rsidR="00492B0C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宣讲</w:t>
            </w:r>
          </w:p>
          <w:p w14:paraId="256646AD" w14:textId="7B5216B4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党的政策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213CB" w14:textId="479E41C1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组织党员干部上台讲“微党课”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0FB47" w14:textId="77777777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6月21日</w:t>
            </w:r>
          </w:p>
          <w:p w14:paraId="2E364510" w14:textId="03E4B195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43A05" w14:textId="1CD8FEDB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2CF66" w14:textId="1A34D32F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红色宣传服务队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B4004" w14:textId="603B5E76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3A9A0" w14:textId="052F87E0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F469B" w14:textId="39C87E9C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tr w:rsidR="00D7339E" w:rsidRPr="00D7339E" w14:paraId="0602E603" w14:textId="77777777" w:rsidTr="00A33C26">
        <w:trPr>
          <w:trHeight w:val="9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EE9E9" w14:textId="77777777" w:rsidR="00D7339E" w:rsidRDefault="00D7339E" w:rsidP="00D7339E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06C55" w14:textId="3EAF63BE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45B22" w14:textId="77777777" w:rsidR="00492B0C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持续深入</w:t>
            </w:r>
          </w:p>
          <w:p w14:paraId="70B8C6CD" w14:textId="46F61019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移风易俗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FA313" w14:textId="11CBFF0F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开展</w:t>
            </w: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“</w:t>
            </w: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6</w:t>
            </w: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·</w:t>
            </w: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26国际禁毒日</w:t>
            </w:r>
            <w:r w:rsidRPr="00D7339E"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  <w:t>”</w:t>
            </w: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宣传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7B3EC" w14:textId="77777777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6月26日</w:t>
            </w:r>
          </w:p>
          <w:p w14:paraId="2FAE28E7" w14:textId="5CFE568D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9：00-11:00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3E502" w14:textId="745A722C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富强社区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55551" w14:textId="074C1012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6EB3B" w14:textId="0A7A72D4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AF201" w14:textId="42A6EA79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张思源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2D359" w14:textId="31B84CBA" w:rsidR="00D7339E" w:rsidRPr="00D7339E" w:rsidRDefault="00D7339E" w:rsidP="00D7339E">
            <w:pPr>
              <w:pStyle w:val="TableText"/>
              <w:spacing w:before="145" w:line="219" w:lineRule="auto"/>
              <w:jc w:val="center"/>
              <w:rPr>
                <w:rFonts w:ascii="仿宋" w:eastAsia="仿宋" w:hAnsi="Times New Roman" w:cs="Arial"/>
                <w:color w:val="000000"/>
                <w:sz w:val="22"/>
                <w:szCs w:val="22"/>
                <w:lang w:eastAsia="zh-CN"/>
              </w:rPr>
            </w:pPr>
            <w:r w:rsidRPr="00D7339E">
              <w:rPr>
                <w:rFonts w:ascii="仿宋" w:eastAsia="仿宋" w:hAnsi="Times New Roman" w:cs="Arial" w:hint="eastAsia"/>
                <w:color w:val="000000"/>
                <w:sz w:val="22"/>
                <w:szCs w:val="22"/>
                <w:lang w:eastAsia="zh-CN"/>
              </w:rPr>
              <w:t>13975214609</w:t>
            </w:r>
          </w:p>
        </w:tc>
      </w:tr>
      <w:bookmarkEnd w:id="0"/>
      <w:bookmarkEnd w:id="1"/>
    </w:tbl>
    <w:p w14:paraId="383EAB20" w14:textId="77777777" w:rsidR="00FA5C52" w:rsidRDefault="00FA5C52">
      <w:pPr>
        <w:jc w:val="center"/>
        <w:rPr>
          <w:b/>
          <w:bCs/>
        </w:rPr>
      </w:pPr>
    </w:p>
    <w:sectPr w:rsidR="00FA5C52">
      <w:pgSz w:w="16838" w:h="11906" w:orient="landscape"/>
      <w:pgMar w:top="873" w:right="669" w:bottom="873" w:left="66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534461D-A2D6-244F-AA42-69AA7A807CC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F23A8AFF-ACDF-D24E-A8EF-929031B058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panose1 w:val="020B0604020202020204"/>
    <w:charset w:val="00"/>
    <w:family w:val="auto"/>
    <w:pitch w:val="default"/>
  </w:font>
  <w:font w:name="永中黑体">
    <w:altName w:val="黑体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8D6431E5-AA6A-C24E-A5C2-56164C0FB041}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  <w:embedBold r:id="rId4" w:subsetted="1" w:fontKey="{BA30D898-F29B-C74D-A5C8-8F24F59A99E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9CA214C9-AF72-F94C-B8B1-2B4AEDD22023}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68989C8C-B3A6-A54F-A84F-D38721C601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D2F25C7A-DB8D-724D-A734-5EE03D4163AB}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1NGU1Zjk3OGVhNzBhYTg2Zjg1OGRmYmYzYzRmMTgifQ=="/>
  </w:docVars>
  <w:rsids>
    <w:rsidRoot w:val="00172A27"/>
    <w:rsid w:val="00101778"/>
    <w:rsid w:val="00172A27"/>
    <w:rsid w:val="002F7847"/>
    <w:rsid w:val="00492B0C"/>
    <w:rsid w:val="004B5032"/>
    <w:rsid w:val="004D1C74"/>
    <w:rsid w:val="00616264"/>
    <w:rsid w:val="008C43E2"/>
    <w:rsid w:val="009B53E4"/>
    <w:rsid w:val="00A33C26"/>
    <w:rsid w:val="00D26871"/>
    <w:rsid w:val="00D7339E"/>
    <w:rsid w:val="00FA5C52"/>
    <w:rsid w:val="058D3548"/>
    <w:rsid w:val="09622640"/>
    <w:rsid w:val="0AF22CAD"/>
    <w:rsid w:val="0C7D0506"/>
    <w:rsid w:val="0E36468F"/>
    <w:rsid w:val="0E41345B"/>
    <w:rsid w:val="11074F6F"/>
    <w:rsid w:val="16AF3C95"/>
    <w:rsid w:val="17E240BF"/>
    <w:rsid w:val="183A54FD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4240285A"/>
    <w:rsid w:val="424F619F"/>
    <w:rsid w:val="429F3E66"/>
    <w:rsid w:val="45D90F24"/>
    <w:rsid w:val="4B4B4D50"/>
    <w:rsid w:val="4B8F17DA"/>
    <w:rsid w:val="4E5C271C"/>
    <w:rsid w:val="500D1D02"/>
    <w:rsid w:val="576E55E5"/>
    <w:rsid w:val="5A250CA8"/>
    <w:rsid w:val="5B0B62AA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64180"/>
  <w15:docId w15:val="{B779678D-7A94-B847-B580-9019218A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DengXian" w:eastAsia="DengXian" w:cs="Arial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rPr>
      <w:rFonts w:ascii="Calibri" w:eastAsia="宋体" w:hAnsi="Calibri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unhideWhenUsed/>
    <w:qFormat/>
    <w:rPr>
      <w:rFonts w:ascii="宋体" w:eastAsia="宋体" w:hAnsi="宋体" w:cs="宋体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365VIP</cp:lastModifiedBy>
  <cp:revision>6</cp:revision>
  <cp:lastPrinted>2024-04-23T03:47:00Z</cp:lastPrinted>
  <dcterms:created xsi:type="dcterms:W3CDTF">2022-07-24T13:33:00Z</dcterms:created>
  <dcterms:modified xsi:type="dcterms:W3CDTF">2024-05-28T07:30:00Z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ACC37E2684A748C9A19A9C17E318F1B5_13</vt:lpwstr>
  </property>
</Properties>
</file>