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2024年3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320"/>
        <w:gridCol w:w="1426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42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学雷锋纪念日活动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为辖区群众提供卫生环保志愿服务活动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3月5日上午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开展习近平文化思想宣讲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3月11日上午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三八妇女节活动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《妇女权益保障条例》宣传活动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3月8日上午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植树节活动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开展“为生态湘潭添绿，为文明湘潭添彩”活动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3月12日下午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开展诚信建设志愿服务活动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结合3.15消费者日活动，开展诚信建设宣传活动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3月15日下午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开展文明劝导志愿服务活动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3月22日下午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开展党的二十大精神宣讲及“四史”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3月25日下午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开展垃圾分类宣传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3月28日下午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新时代新雷锋主题志愿活动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学习实践科学理论-理论宣讲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3月5日上午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理论宣讲室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关爱妇女志愿服务活动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婚姻家庭知识科普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3月8日上午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村部一楼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法律援助志愿服务队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环境保护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植树活动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3月12日下午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诚信建设志愿活动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3月15日上午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培育践行主流价值-卫生保健-两癌筛查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3月18日上午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市妇幼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医疗健身志愿服务队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文明实践集中活动日活动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联点共建活动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持续深入移风易俗-环境保护-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人居环境整治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3月22日上午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关爱农村留守儿童活动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3月24日上午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村部三楼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郭海洋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19173282056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宣讲“四史”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3月28日上午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理论宣讲室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“雷锋家乡学雷锋——雷锋精神永流传▪新时代文明实践雨湖行”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湘亲照相馆活动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3月5日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关爱妇女志愿服务活动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普法教育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，宣传《妇女权益保障条例》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3月7日上午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“为生态雨湖添绿，为文明雨湖添彩”活动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植树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3月12日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“安全宣传  隐患排查”活动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宣传燃气使用、安全出行、预防食物中毒、消防安全等安全知识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3月15日上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“新时代文明实践雨湖行——百场活动进乡村”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3月19日上午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心相莲·搭把手——生活垃圾分类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3月22日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理论政策宣讲活动文明风尚季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开展党的二十大精神宣讲及“四史”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3月25日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宣传党的理论政策宣讲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先进模范事迹学习宣传活动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3月28日上午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围绕“新时代 新雷锋”主题开展志愿服务活动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组织开展学雷锋志愿服务活动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3月5日上午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3.8妇女节志愿服务活动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贫困妇女和家庭开展妇女儿童关爱活动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3月8日上午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3月15日上午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开展爱国卫生运动志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深入开展爱国卫生运动，普及健康知识，培养文明行为习惯，树立绿色环保观念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3月20日上午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3月22日下午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3月26日晚上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3月29日上午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学雷锋系列活动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围绕“新时代 新雷锋”主题，开展志愿活动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三八妇女节系列活动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围绕“3·8妇女节”开展关爱妇女志愿服务活动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3月8日上午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植树节活动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依托第46个植树节，广泛开展“为生态湘潭添绿，为文明湘潭添彩”活动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3月12日上午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国际消费者权益日活动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结合“国际消费者权益日”策划诚信建设志愿服务活动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开展大扫除活动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3月15日上午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依托儿童之家，开展关爱儿童活动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3月26日上午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3月26日上午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组织策划群众喜闻乐见的志愿服务活动。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组织志愿者策划三八妇女节活动计划安排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关爱农村留守儿童”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等志愿服务活动。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3月5日上午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围绕学雷锋纪念日开展“新时代 新雷锋”主题志愿服务活动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坚持贴近实际、贴近生活、贴近群众，着眼关爱他人、关爱自然，助力乡村振兴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3月7日晚上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小树苗志愿服务队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4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开展文明风尚行动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组织志愿者植活动，树立绿色环保观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践行社会主义核心价值观，对辖区内的困难群众、独居老人等开展走访慰问活动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组织开展道德模范、身边好人等先进模范事迹学习宣传活动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组织开展巡回宣讲、宣传报道、专题展览等先进模范事迹学习宣传主题活动，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3月23日上午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“新时代文明实践理论宣讲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开展理论宣讲、生活服务、文体娱乐、科技惠农、医疗健康、移风易俗、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3月24日下午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开展“为生态雨湖添绿，为文明雨湖添彩”活动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组织志愿者开展全村人居环境整治，还大家一个崭新的生活环境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3月27全天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繁白村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卫生环境大扫除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组织志愿者开展卫生大清扫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深入开展学习贯彻习近平新时代中国特色社会主题教育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3月5日上午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在雨湖感受团圆幸福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上新村开展三八妇女节关爱妇女普法教育活动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3月8日晚上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植树节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组织志愿者进行植树活动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3月12日上午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开展走访慰问活动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3月17日上午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深入开展爱国卫生运动，普及健康知识，倡导健康生活宣传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3月24日上午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开展敲门行动，下户宣传燃气使用、安全出行、预防食物中毒、消防安全、等安全知识。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3月26日下午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组织志愿者开展全村人居环境整治，以新面貌、新气象。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3月28全天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17707328600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开展“在雨湖感受团圆幸福”主题服务活动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开展三八国际妇女节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开展“新时代 新雷锋“志愿服务活动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开展种树保护环境志愿活动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开展“无偿献血”志愿服务活动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开展“无偿献血”志愿服务活动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3月11日上午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开展“四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史”宣讲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3月13日上午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开展”两癌筛查“活动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组织妇女开展妇女体检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3月16日上午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3月20日下午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组织“心相莲·搭把手”文明实践活动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持续宣扬移风易俗，抵制大操大办等陋习有关工作，倡导文明健康的良好风尚。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开展“四史”学习教育宣讲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我在新时代文明实践站过妇女节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联合湘潭市妇幼保健院开展妇女“两癌”知识讲座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雷锋精神永流传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以新时代，新雷锋为主题组织开展学雷锋志愿服务活动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持续宣扬移风易俗，参与平安和谐社会建设，倡导文明健康的良好风尚。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3月15日上午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诚信建设乡村行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推进诚信建设规范化、长效化，倡导诚实守信的良好风尚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刘耀满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新时代，新形象，争做巾帼志愿者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村广场舞队文艺表演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在村主干道沿线开展人居环境卫生整治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袁铁葵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植树活动助力乡村振兴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村道两侧种花植树，美化环境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高坪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人居环境治理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组织志愿者开展卫生大清扫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3月2日上午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深入开展学习贯彻习近平新时代中国特色社会主题教育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3.8妇女活动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0" w:firstLineChars="300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组织关爱妇女行动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3月8日晚上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尹艳辉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13607328380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植树节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组织志愿者进行植树活动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巩固拓展党史学习教育成果，践行社会主义核心价值观，对辖区内的困难群众、党员，独居老人开展走访慰问活动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3月17日上午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安全宣传，隐患排查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开展敲门行动，下户宣传燃气使用、安全出行、预防食物中毒、消防安全、等安全知识。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</w:rPr>
              <w:t>3月24日上午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宣讲员进行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政策理论宣讲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3月26日上午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李浩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人居环境整治活动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组织志愿者开展全村人居环境整治，以新面貌、新气象。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3月28全天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雷锋家乡学雷锋志愿服务活动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传承和弘扬雷锋精神，开展学雷锋志愿服务活动，提升奉献精神和服务意识。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开展“3.8妇女节”关爱妇女志愿服务活动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开展妇女健康知识宣传。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18907327523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植树节志愿服务活动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开展植树节活动，号召广大志愿者保护环境，美化环境。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“心相连﹒搭把手”志愿服务活动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与联点共建单位开展志愿服务活动。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3月15日上午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3月18日上午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巩固拓展党史学习教育成果，推进“心连心走基层、面对面解难题”活动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3月25日上午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学习理论“第二个结合”：马克思哲学革命的中国式推进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“妇女节”志愿服务活动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开展妇女代表大会,开展普法教育，宣传《妇女权益保障条例》。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张敏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13789319511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植树节活动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开展“为生态湘潭添绿，为文明湘潭添彩”活动，发动志愿者们到村内种植树苗。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肖瑶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妇女检查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对我村育龄妇女免费检查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张敏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13789319511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“心连心﹒搭把手”志愿服务活动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与联点单位开展志愿服务活动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唐美红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15107329269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平安创建义务巡逻志愿服务活动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围绕平安创建，开展夜间巡逻活动。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3月26日晚上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开展“四史”学习教育宣讲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关爱农村困境儿童”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等志愿服务活动。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firstLine="220" w:firstLineChars="1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围绕学雷锋纪念日开展“新时代 新雷锋”主题志愿服务活动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坚持贴近实际、贴近生活、贴近群众，着眼关爱他人、关爱自然，助力乡村振兴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3月7日晚上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440" w:firstLineChars="2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组织志愿者植活动，树立绿色环保观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践行社会主义核心价值观，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与联点单位开展相关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志愿服务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对村范围内企业进行安全生产检查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“新时代文明实践理论宣讲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 w:bidi="ar-SA"/>
              </w:rPr>
              <w:t>开展理论宣讲、生活服务、文体娱乐、科技惠农、医疗健康、移风易俗、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</w:rPr>
              <w:t>开展“为生态雨湖添绿，为文明雨湖添彩”活动</w:t>
            </w:r>
          </w:p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组织志愿者开展全村人居环境整治，还大家一个崭新的生活环境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3月27全天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卫生环境大扫除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组织志愿者对村部周边开展卫生大清扫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深入开展学习贯彻习近平新时代中国特色社会主义思想主题教育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在雨湖感受团圆幸福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和平村国际三八妇女节茶话会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3月8日晚上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植树节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组织志愿者进行植树活动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13107327875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巩固拓展党史学习教育成果，践行社会主义核心价值观，对辖区内的困难群众、独居老人、老党员开展走访慰问活动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开展敲门行动，下户宣传燃气使用、安全出行、预防食物中毒、消防安全、禁燃烟花爆竹等安全知识。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3月24日上午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在雨湖感受运动的幸福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组织拔河比赛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3月26日下午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组织志愿者开展全村人居环境整治，以新面貌、新气象。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3月28日全天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学雷锋纪念日活动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为辖区居民提供健康卫生以及其他便民服务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3月5日下午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三八妇女节活动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《妇女权益保障条例》宣传活动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植树节活动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开展“为生态湘潭添绿，为文明湘潭添彩”活动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开展习近平文化思想宣讲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3月14日下午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开展诚信建设志愿服务活动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结合3.15消费者日活动，开展诚信建设宣传活动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3月15日上午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开展文明劝导志愿服务活动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3月20日下午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与联点共建单位</w:t>
            </w: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开展垃圾分类宣传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花园村志愿服务队、区审计局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开展党的二十大精神宣讲及“四史”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开展健康教育和健康促进行动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雷锋家乡学雷锋——雷锋精神永流传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坚持贴近实际、贴近生活、贴近群众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的志愿服务活动。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“3·8妇女节”开展关爱妇女志愿服务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开展普法教育，宣传《妇女权益保障条例》。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开展“为生态雨湖添绿，为文明雨湖添彩”活动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开展“为生态湘潭添绿，为文明湘潭添彩”活动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“心连心﹒搭把手”志愿服务活动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与联点单位开展相关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志愿服务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3月22日上午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3月25日上午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开展“四史”学习教育宣讲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06E4A62"/>
    <w:rsid w:val="0138376C"/>
    <w:rsid w:val="01FF58B2"/>
    <w:rsid w:val="02E96621"/>
    <w:rsid w:val="02FA438B"/>
    <w:rsid w:val="03044006"/>
    <w:rsid w:val="03195A7C"/>
    <w:rsid w:val="036B67CF"/>
    <w:rsid w:val="04564737"/>
    <w:rsid w:val="05240BE8"/>
    <w:rsid w:val="065A1D10"/>
    <w:rsid w:val="06C1310F"/>
    <w:rsid w:val="06FE0AFB"/>
    <w:rsid w:val="07862691"/>
    <w:rsid w:val="08964B56"/>
    <w:rsid w:val="09057C49"/>
    <w:rsid w:val="09090149"/>
    <w:rsid w:val="09443D1C"/>
    <w:rsid w:val="0B1D50BA"/>
    <w:rsid w:val="0B67736A"/>
    <w:rsid w:val="0B7E0080"/>
    <w:rsid w:val="0B7F5D75"/>
    <w:rsid w:val="0CD40639"/>
    <w:rsid w:val="0CE55560"/>
    <w:rsid w:val="0DE6032D"/>
    <w:rsid w:val="0F4E6DDF"/>
    <w:rsid w:val="0F600702"/>
    <w:rsid w:val="1053332C"/>
    <w:rsid w:val="11293A08"/>
    <w:rsid w:val="11C22AAF"/>
    <w:rsid w:val="13021765"/>
    <w:rsid w:val="134C29E0"/>
    <w:rsid w:val="134E21C9"/>
    <w:rsid w:val="135D7869"/>
    <w:rsid w:val="137A39CD"/>
    <w:rsid w:val="147F41D8"/>
    <w:rsid w:val="15344AB2"/>
    <w:rsid w:val="160E126A"/>
    <w:rsid w:val="1623594C"/>
    <w:rsid w:val="16C077EE"/>
    <w:rsid w:val="16D734AA"/>
    <w:rsid w:val="1745592E"/>
    <w:rsid w:val="176138F7"/>
    <w:rsid w:val="18662D5A"/>
    <w:rsid w:val="1A772A39"/>
    <w:rsid w:val="1AE70C64"/>
    <w:rsid w:val="1BCF0653"/>
    <w:rsid w:val="1CC37505"/>
    <w:rsid w:val="1D1125A5"/>
    <w:rsid w:val="1D216C8C"/>
    <w:rsid w:val="1D2422D8"/>
    <w:rsid w:val="1E4102CF"/>
    <w:rsid w:val="1E7568A6"/>
    <w:rsid w:val="1E911BEF"/>
    <w:rsid w:val="1EC674A1"/>
    <w:rsid w:val="20D858D7"/>
    <w:rsid w:val="232928C0"/>
    <w:rsid w:val="234B5588"/>
    <w:rsid w:val="235951F4"/>
    <w:rsid w:val="239C0310"/>
    <w:rsid w:val="277B4318"/>
    <w:rsid w:val="2BDF21EC"/>
    <w:rsid w:val="2BFA1666"/>
    <w:rsid w:val="2C26606D"/>
    <w:rsid w:val="2E8E7EF9"/>
    <w:rsid w:val="2F1421E3"/>
    <w:rsid w:val="2FBC0E3F"/>
    <w:rsid w:val="30224239"/>
    <w:rsid w:val="31CD2BC7"/>
    <w:rsid w:val="32B74321"/>
    <w:rsid w:val="34426C76"/>
    <w:rsid w:val="35D750BC"/>
    <w:rsid w:val="35E47552"/>
    <w:rsid w:val="36435A6D"/>
    <w:rsid w:val="365A34F9"/>
    <w:rsid w:val="36A35FC5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CDD201A"/>
    <w:rsid w:val="3DAA1430"/>
    <w:rsid w:val="3DBF4A7A"/>
    <w:rsid w:val="3DC456E6"/>
    <w:rsid w:val="3DDD2303"/>
    <w:rsid w:val="3F1955BD"/>
    <w:rsid w:val="3F934C4B"/>
    <w:rsid w:val="402B1E12"/>
    <w:rsid w:val="4110479E"/>
    <w:rsid w:val="41D92460"/>
    <w:rsid w:val="41DD7374"/>
    <w:rsid w:val="42905B96"/>
    <w:rsid w:val="42B63D7F"/>
    <w:rsid w:val="42CA68F8"/>
    <w:rsid w:val="43AA0EDA"/>
    <w:rsid w:val="45280308"/>
    <w:rsid w:val="46552E46"/>
    <w:rsid w:val="46626954"/>
    <w:rsid w:val="468F4EA6"/>
    <w:rsid w:val="46902267"/>
    <w:rsid w:val="47DE438C"/>
    <w:rsid w:val="48223734"/>
    <w:rsid w:val="48BC3651"/>
    <w:rsid w:val="48F50E49"/>
    <w:rsid w:val="49874BFA"/>
    <w:rsid w:val="4A4F27DB"/>
    <w:rsid w:val="4CD369A0"/>
    <w:rsid w:val="4CF37EB0"/>
    <w:rsid w:val="4D87403A"/>
    <w:rsid w:val="4DA763F2"/>
    <w:rsid w:val="4E414A45"/>
    <w:rsid w:val="4EB1459C"/>
    <w:rsid w:val="4ED056D4"/>
    <w:rsid w:val="500C69BF"/>
    <w:rsid w:val="50DB4FA2"/>
    <w:rsid w:val="512B34B9"/>
    <w:rsid w:val="514F0160"/>
    <w:rsid w:val="52545EEE"/>
    <w:rsid w:val="5361119E"/>
    <w:rsid w:val="539355C6"/>
    <w:rsid w:val="53FD492B"/>
    <w:rsid w:val="54FE72D7"/>
    <w:rsid w:val="557D16D6"/>
    <w:rsid w:val="55FA12C5"/>
    <w:rsid w:val="56093A85"/>
    <w:rsid w:val="56325C80"/>
    <w:rsid w:val="574F7976"/>
    <w:rsid w:val="577B5968"/>
    <w:rsid w:val="58555528"/>
    <w:rsid w:val="58D40F8F"/>
    <w:rsid w:val="5A0507C0"/>
    <w:rsid w:val="5A166A5D"/>
    <w:rsid w:val="5E0A1BA5"/>
    <w:rsid w:val="5E56783C"/>
    <w:rsid w:val="603211B0"/>
    <w:rsid w:val="61E77B19"/>
    <w:rsid w:val="61F47D50"/>
    <w:rsid w:val="62361C89"/>
    <w:rsid w:val="629D71BE"/>
    <w:rsid w:val="64D31DBE"/>
    <w:rsid w:val="64F17D0B"/>
    <w:rsid w:val="653432C0"/>
    <w:rsid w:val="65871BC0"/>
    <w:rsid w:val="65B65064"/>
    <w:rsid w:val="66A76D81"/>
    <w:rsid w:val="688C0FDC"/>
    <w:rsid w:val="68907DEF"/>
    <w:rsid w:val="690532C6"/>
    <w:rsid w:val="69A41DA4"/>
    <w:rsid w:val="6A033400"/>
    <w:rsid w:val="6BFB13C7"/>
    <w:rsid w:val="6CA94746"/>
    <w:rsid w:val="6CC26156"/>
    <w:rsid w:val="71810C1C"/>
    <w:rsid w:val="719C7908"/>
    <w:rsid w:val="71CF3736"/>
    <w:rsid w:val="74B431C2"/>
    <w:rsid w:val="751D0C5C"/>
    <w:rsid w:val="76837E89"/>
    <w:rsid w:val="778D2891"/>
    <w:rsid w:val="77996CC0"/>
    <w:rsid w:val="77B21B30"/>
    <w:rsid w:val="79AB165D"/>
    <w:rsid w:val="7A252A8D"/>
    <w:rsid w:val="7AC95B08"/>
    <w:rsid w:val="7B05466C"/>
    <w:rsid w:val="7B643141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427</Words>
  <Characters>511</Characters>
  <TotalTime>0</TotalTime>
  <ScaleCrop>false</ScaleCrop>
  <LinksUpToDate>false</LinksUpToDate>
  <CharactersWithSpaces>512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dcterms:modified xsi:type="dcterms:W3CDTF">2024-02-27T02:26:43Z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E98722BAD96E42A5AB6CEFF52EA01BDF</vt:lpwstr>
  </property>
</Properties>
</file>