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华文中宋" w:eastAsia="华文中宋"/>
          <w:b/>
          <w:bCs/>
          <w:color w:val="auto"/>
          <w:sz w:val="44"/>
          <w:szCs w:val="44"/>
        </w:rPr>
      </w:pPr>
      <w:r>
        <w:rPr>
          <w:rFonts w:hint="eastAsia" w:ascii="华文中宋" w:eastAsia="华文中宋"/>
          <w:b/>
          <w:bCs/>
          <w:color w:val="auto"/>
          <w:sz w:val="44"/>
          <w:szCs w:val="44"/>
          <w:lang w:val="en-US" w:eastAsia="zh-CN"/>
        </w:rPr>
        <w:t>姜畲镇</w:t>
      </w:r>
      <w:r>
        <w:rPr>
          <w:rFonts w:hint="eastAsia" w:ascii="华文中宋" w:eastAsia="华文中宋"/>
          <w:b/>
          <w:bCs/>
          <w:color w:val="auto"/>
          <w:sz w:val="44"/>
          <w:szCs w:val="44"/>
        </w:rPr>
        <w:t>新时代文明实践</w:t>
      </w:r>
      <w:r>
        <w:rPr>
          <w:rFonts w:hint="eastAsia" w:ascii="华文中宋" w:eastAsia="华文中宋"/>
          <w:b/>
          <w:bCs/>
          <w:color w:val="auto"/>
          <w:sz w:val="44"/>
          <w:szCs w:val="44"/>
          <w:lang w:val="en-US" w:eastAsia="zh-CN"/>
        </w:rPr>
        <w:t>所</w:t>
      </w:r>
      <w:r>
        <w:rPr>
          <w:rFonts w:hint="eastAsia" w:ascii="华文中宋" w:eastAsia="华文中宋"/>
          <w:b/>
          <w:bCs/>
          <w:color w:val="auto"/>
          <w:sz w:val="44"/>
          <w:szCs w:val="44"/>
        </w:rPr>
        <w:t>活动安排表</w:t>
      </w:r>
    </w:p>
    <w:p>
      <w:pPr>
        <w:keepNext w:val="0"/>
        <w:keepLines w:val="0"/>
        <w:pageBreakBefore w:val="0"/>
        <w:widowControl w:val="0"/>
        <w:kinsoku/>
        <w:wordWrap/>
        <w:overflowPunct/>
        <w:topLinePunct w:val="0"/>
        <w:autoSpaceDE/>
        <w:autoSpaceDN/>
        <w:bidi w:val="0"/>
        <w:adjustRightInd/>
        <w:snapToGrid/>
        <w:jc w:val="center"/>
        <w:textAlignment w:val="auto"/>
        <w:rPr>
          <w:rFonts w:ascii="楷体" w:eastAsia="楷体"/>
          <w:b/>
          <w:bCs/>
          <w:color w:val="auto"/>
          <w:sz w:val="32"/>
          <w:szCs w:val="32"/>
        </w:rPr>
      </w:pPr>
      <w:r>
        <w:rPr>
          <w:rFonts w:hint="eastAsia" w:ascii="楷体" w:eastAsia="楷体"/>
          <w:b/>
          <w:bCs/>
          <w:color w:val="auto"/>
          <w:sz w:val="32"/>
          <w:szCs w:val="32"/>
        </w:rPr>
        <w:t>（202</w:t>
      </w:r>
      <w:r>
        <w:rPr>
          <w:rFonts w:hint="eastAsia" w:ascii="楷体" w:eastAsia="楷体"/>
          <w:b/>
          <w:bCs/>
          <w:color w:val="auto"/>
          <w:sz w:val="32"/>
          <w:szCs w:val="32"/>
          <w:lang w:val="en-US" w:eastAsia="zh-CN"/>
        </w:rPr>
        <w:t>4</w:t>
      </w:r>
      <w:r>
        <w:rPr>
          <w:rFonts w:hint="eastAsia" w:ascii="楷体" w:eastAsia="楷体"/>
          <w:b/>
          <w:bCs/>
          <w:color w:val="auto"/>
          <w:sz w:val="32"/>
          <w:szCs w:val="32"/>
        </w:rPr>
        <w:t>年</w:t>
      </w:r>
      <w:r>
        <w:rPr>
          <w:rFonts w:hint="eastAsia" w:ascii="楷体" w:eastAsia="楷体"/>
          <w:b/>
          <w:bCs/>
          <w:color w:val="auto"/>
          <w:sz w:val="32"/>
          <w:szCs w:val="32"/>
          <w:lang w:val="en-US" w:eastAsia="zh-CN"/>
        </w:rPr>
        <w:t>2</w:t>
      </w:r>
      <w:r>
        <w:rPr>
          <w:rFonts w:hint="eastAsia" w:ascii="楷体" w:eastAsia="楷体"/>
          <w:b/>
          <w:bCs/>
          <w:color w:val="auto"/>
          <w:sz w:val="32"/>
          <w:szCs w:val="32"/>
        </w:rPr>
        <w:t>月）</w:t>
      </w:r>
      <w:bookmarkStart w:id="0" w:name="_GoBack"/>
      <w:bookmarkEnd w:id="0"/>
    </w:p>
    <w:tbl>
      <w:tblPr>
        <w:tblStyle w:val="5"/>
        <w:tblW w:w="13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565"/>
        <w:gridCol w:w="1716"/>
        <w:gridCol w:w="2418"/>
        <w:gridCol w:w="1623"/>
        <w:gridCol w:w="960"/>
        <w:gridCol w:w="1335"/>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2248"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组织单位</w:t>
            </w:r>
          </w:p>
        </w:tc>
        <w:tc>
          <w:tcPr>
            <w:tcW w:w="171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活动名称</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简要内容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（30字以内）</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活动时间</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活动地点</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活动队伍</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活动时长</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联系人</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cs="Times New Roman"/>
                <w:b/>
                <w:bCs/>
                <w:color w:val="auto"/>
                <w:sz w:val="22"/>
              </w:rPr>
            </w:pPr>
            <w:r>
              <w:rPr>
                <w:rFonts w:hint="eastAsia" w:ascii="黑体" w:eastAsia="黑体" w:cs="Times New Roman"/>
                <w:b/>
                <w:bCs/>
                <w:color w:val="auto"/>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restart"/>
            <w:noWrap w:val="0"/>
            <w:vAlign w:val="center"/>
          </w:tcPr>
          <w:p>
            <w:pPr>
              <w:jc w:val="center"/>
              <w:rPr>
                <w:rFonts w:hint="default" w:ascii="仿宋" w:eastAsia="仿宋" w:cs="Times New Roman"/>
                <w:color w:val="000000"/>
                <w:sz w:val="22"/>
                <w:lang w:val="en-US" w:eastAsia="zh-CN"/>
              </w:rPr>
            </w:pPr>
            <w:r>
              <w:rPr>
                <w:rFonts w:hint="eastAsia" w:ascii="仿宋" w:eastAsia="仿宋" w:cs="Times New Roman"/>
                <w:color w:val="000000"/>
                <w:sz w:val="22"/>
                <w:lang w:val="en-US" w:eastAsia="zh-CN"/>
              </w:rPr>
              <w:t>所</w:t>
            </w: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姜畲镇新时代文明实践所</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“闻雪而动，迎雪而上”铲雪除冰志愿服务活动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村级主干道、通组道路开展 铲雪除冰活动</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2月6日</w:t>
            </w: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8:30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9小时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姜畲镇新时代文明实践所</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“弘扬传统文化，树立文明风尚”志愿服务活动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在大年三十集中观看春节联欢晚会，给外省籍留潭过年、湘潭籍外地过年的村民、党员、志愿者等网上拜年</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2月9日</w:t>
            </w: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20:00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姜畲镇新时代文明实践所</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组织开展2024年春节期间文明实践志愿服务活动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营造春节期间喜庆安康、昂扬向上的节日氛围，组织群众性宣传教育活动，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 xml:space="preserve">2月12日 </w:t>
            </w:r>
            <w:r>
              <w:rPr>
                <w:rFonts w:hint="eastAsia" w:ascii="仿宋_GB2312" w:hAnsi="仿宋_GB2312" w:eastAsia="仿宋_GB2312" w:cs="仿宋_GB2312"/>
                <w:color w:val="000000"/>
                <w:kern w:val="2"/>
                <w:sz w:val="22"/>
                <w:szCs w:val="22"/>
                <w:lang w:val="en-US" w:eastAsia="zh-CN" w:bidi="ar-SA"/>
              </w:rPr>
              <w:t>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姜畲镇</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党员先锋志愿服务队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全天</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姜畲镇新时代文明实践所</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交通法规“我”遵守，过“平安”年活动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在320国道棋盘村地段开展道路交通安全劝导活动</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2月16日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8:00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320国道</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10小时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姜畲镇新时代文明实践所</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“健康生活，三减三健”健康知识宣讲活动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组织村民在会议室开展健康知识讲座</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2月19日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9：00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医疗健身志愿服务队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姜畲镇新时代文明实践所</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“辞旧迎新闹元宵，趣味元宵迎新年”志愿服务活动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组织村民一起煮元宵共享吃元宵的快乐、团圆</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2月24日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姜畲镇新时代文明实践所</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开展禁毒宣传志愿活动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远离毒品,关爱生命宣传活动</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2月24日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rPr>
              <w:t>姜畬</w:t>
            </w:r>
            <w:r>
              <w:rPr>
                <w:rFonts w:hint="eastAsia" w:ascii="仿宋_GB2312" w:hAnsi="仿宋_GB2312" w:eastAsia="仿宋_GB2312" w:cs="仿宋_GB2312"/>
                <w:color w:val="000000"/>
                <w:sz w:val="22"/>
                <w:lang w:val="en-US" w:eastAsia="zh-CN"/>
              </w:rPr>
              <w:t>镇</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rPr>
              <w:t>党员先锋队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3小时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姜畲镇新时代文明实践所</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党的二十大精神宣讲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eastAsia="zh-CN"/>
              </w:rPr>
              <w:t>思想旗帜领航向踔厉奋发启新程主题宣讲</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2月28日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rPr>
              <w:t>姜畬</w:t>
            </w:r>
            <w:r>
              <w:rPr>
                <w:rFonts w:hint="eastAsia" w:ascii="仿宋_GB2312" w:hAnsi="仿宋_GB2312" w:eastAsia="仿宋_GB2312" w:cs="仿宋_GB2312"/>
                <w:color w:val="000000"/>
                <w:sz w:val="22"/>
                <w:lang w:val="en-US" w:eastAsia="zh-CN"/>
              </w:rPr>
              <w:t>镇</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rPr>
              <w:t>理论宣讲队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2小时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restart"/>
            <w:noWrap w:val="0"/>
            <w:vAlign w:val="center"/>
          </w:tcPr>
          <w:p>
            <w:pPr>
              <w:jc w:val="center"/>
              <w:rPr>
                <w:rFonts w:hint="eastAsia" w:ascii="仿宋" w:eastAsia="仿宋" w:cs="Times New Roman"/>
                <w:color w:val="000000"/>
                <w:sz w:val="22"/>
                <w:lang w:val="en-US" w:eastAsia="zh-CN"/>
              </w:rPr>
            </w:pPr>
            <w:r>
              <w:rPr>
                <w:rFonts w:hint="eastAsia" w:ascii="仿宋" w:eastAsia="仿宋" w:cs="Times New Roman"/>
                <w:color w:val="000000"/>
                <w:sz w:val="22"/>
                <w:lang w:val="en-US" w:eastAsia="zh-CN"/>
              </w:rPr>
              <w:t>站</w:t>
            </w: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联映村新时代文明实践站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“闻雪而动，迎雪而上”铲雪除冰志愿服务活动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村级主干道、通组道路开展 铲雪除冰活动</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2月6日</w:t>
            </w: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8:30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9小时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许利芝</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联映村新时代文明实践站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“弘扬传统文化，树立文明风尚”志愿服务活动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在大年三十集中观看春节联欢晚会，给外省籍留潭过年、湘潭籍外地过年的村民、党员、志愿者等网上拜年</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2月9日</w:t>
            </w: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20:00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许利芝</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联映村新时代文明实践站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“民俗民风迎新年，乡里邻里祝贺”志愿服务活动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走访村内群众，给村民送上新年祝福</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2月12日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9:00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许利芝</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联映村新时代文明实践站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“守护人民安全，奉献忠诚担当”志愿服务活动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在全村范围内开展安全巡逻活动，保护群众生命财产安全</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2月16日</w:t>
            </w: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8:00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科技科普志愿队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10小时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彭建湘</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19973207909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联映村新时代文明实践站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春节返程交通劝导志愿服务活动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春节返程期间组织志愿者在320国道联映村地段开展交通劝导志愿服务活动</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2月18日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8:00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10小时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许利芝</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联映村新时代文明实践站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“述职述廉展风华，重整戎装再出发”志愿服务活动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联映村党总支及三个支部书记对党员进行述职述廉</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2月23日</w:t>
            </w: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9:00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政策宣讲志愿队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彭星</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联映村新时代文明实践站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“辞旧迎新闹元宵，趣味元宵迎新年”志愿服务活动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组织村民一起煮元宵共享吃元宵的快乐、团圆</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2月24日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许利芝</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vMerge w:val="continue"/>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联映村新时代文明实践站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“倾听党的声音，宣传党的政策”宣讲活动</w:t>
            </w:r>
          </w:p>
        </w:tc>
        <w:tc>
          <w:tcPr>
            <w:tcW w:w="241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开展党的理论政策宣讲</w:t>
            </w:r>
          </w:p>
        </w:tc>
        <w:tc>
          <w:tcPr>
            <w:tcW w:w="162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2月29日</w:t>
            </w:r>
          </w:p>
          <w:p>
            <w:pPr>
              <w:pStyle w:val="2"/>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9:00</w:t>
            </w:r>
          </w:p>
        </w:tc>
        <w:tc>
          <w:tcPr>
            <w:tcW w:w="960"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政策宣讲志愿队</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76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彭星</w:t>
            </w:r>
          </w:p>
        </w:tc>
        <w:tc>
          <w:tcPr>
            <w:tcW w:w="13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金马村新时代文明实践站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开展“学校放假  社会开学”活动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开展未成年人教育活动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金马村新时代文明实践站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开展“安全宣传  隐患排查”活动</w:t>
            </w:r>
          </w:p>
        </w:tc>
        <w:tc>
          <w:tcPr>
            <w:tcW w:w="2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组织志愿者开展“安全知识宣传、安全隐患排查”志愿服务活动，宣传燃气使用、安全出行、预防食物中毒、消防安全、禁燃烟花爆竹等安全知识</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2月2日10:00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金马村新时代文明实践站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心相莲·搭把手——党的理论政策宣讲活动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学习《习近平著作选读第一卷》</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2月5日10:00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金马村新时代文明实践站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组织开展云上拜新年活动</w:t>
            </w:r>
          </w:p>
        </w:tc>
        <w:tc>
          <w:tcPr>
            <w:tcW w:w="2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刊播外省籍留潭过年、湘潭籍外地过年的职工、干部、党员、志愿者等网上拜年视频</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2月10日8：00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金马村新时代文明实践站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心相莲·搭把手——党的理论政策宣讲活动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宣传宣讲党的理论政策</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2月16日8：</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金马村新时代文明实践站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开展文明风尚活动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开展全民节约教育实践，深入推进制止餐饮浪费，弘扬勤俭节约的优良传统。</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2月19日10:00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金马村新时代文明实践站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交通安全劝导</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开展金马村交通安全劝导行动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2月22日10:00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金马村新时代文明实践站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环境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卫生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开展金马村环境卫生整治行动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2月26日14：00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18174287114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尚源新村新时代文明实践站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移风易俗</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lang w:val="en-US" w:eastAsia="zh-CN"/>
              </w:rPr>
              <w:t>下户宣传移风易俗</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4"/>
                <w:lang w:val="en-US" w:eastAsia="zh-CN"/>
              </w:rPr>
              <w:t>2月1日8：00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4"/>
                <w:lang w:eastAsia="zh-CN"/>
              </w:rPr>
              <w:t>尚源新村</w:t>
            </w:r>
            <w:r>
              <w:rPr>
                <w:rFonts w:hint="eastAsia" w:ascii="仿宋_GB2312" w:hAnsi="仿宋_GB2312" w:eastAsia="仿宋_GB2312" w:cs="仿宋_GB2312"/>
                <w:color w:val="000000"/>
                <w:sz w:val="22"/>
                <w:szCs w:val="24"/>
                <w:lang w:val="en-US" w:eastAsia="zh-CN"/>
              </w:rPr>
              <w:t>村部</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1"/>
                <w:szCs w:val="21"/>
                <w:lang w:val="en-US" w:eastAsia="zh-CN"/>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1"/>
                <w:szCs w:val="21"/>
                <w:lang w:eastAsia="zh-CN"/>
              </w:rPr>
              <w:t>杨恋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1"/>
                <w:szCs w:val="22"/>
                <w:lang w:val="en-US" w:eastAsia="zh-CN" w:bidi="ar-SA"/>
              </w:rPr>
            </w:pPr>
            <w:r>
              <w:rPr>
                <w:rFonts w:hint="eastAsia" w:ascii="仿宋_GB2312" w:hAnsi="仿宋_GB2312" w:eastAsia="仿宋_GB2312" w:cs="仿宋_GB2312"/>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尚源新村新时代文明实践站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环境卫生整治</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主干道进行卫生清洁</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val="en-US" w:eastAsia="zh-CN"/>
              </w:rPr>
              <w:t>2月5日9：00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eastAsia="zh-CN"/>
              </w:rPr>
              <w:t>尚源新村全村范围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val="en-US" w:eastAsia="zh-CN"/>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eastAsia="zh-CN"/>
              </w:rPr>
              <w:t>杨恋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尚源新村新时代文明实践站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安全生产宣传</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小火亡人下户宣传</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val="en-US" w:eastAsia="zh-CN"/>
              </w:rPr>
              <w:t>2月9日9：00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eastAsia="zh-CN"/>
              </w:rPr>
              <w:t>尚源新村全村范围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val="en-US" w:eastAsia="zh-CN"/>
              </w:rPr>
              <w:t>1.5小时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eastAsia="zh-CN"/>
              </w:rPr>
              <w:t>杨恋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尚源新村新时代文明实践站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清障活动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在主干道进行砍除路边树枝杂草</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val="en-US" w:eastAsia="zh-CN"/>
              </w:rPr>
              <w:t>2月12日9：00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eastAsia="zh-CN"/>
              </w:rPr>
              <w:t>尚源新村全村范围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val="en-US" w:eastAsia="zh-CN"/>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eastAsia="zh-CN"/>
              </w:rPr>
              <w:t>杨恋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尚源新村新时代文明实践站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理论宣讲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auto"/>
                <w:sz w:val="22"/>
                <w:szCs w:val="22"/>
                <w:lang w:val="en-US" w:eastAsia="zh-CN" w:bidi="ar-SA"/>
              </w:rPr>
              <w:t>学习四史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val="en-US" w:eastAsia="zh-CN"/>
              </w:rPr>
              <w:t>2月19日10：00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eastAsia="zh-CN"/>
              </w:rPr>
              <w:t>尚源新村全村范围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val="en-US" w:eastAsia="zh-CN"/>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eastAsia="zh-CN"/>
              </w:rPr>
              <w:t>杨恋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尚源新村新时代文明实践站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“心相莲·搭把手”文明实践集中活动日</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开展</w:t>
            </w:r>
            <w:r>
              <w:rPr>
                <w:rFonts w:hint="eastAsia" w:ascii="仿宋_GB2312" w:hAnsi="仿宋_GB2312" w:eastAsia="仿宋_GB2312" w:cs="仿宋_GB2312"/>
                <w:color w:val="000000"/>
                <w:sz w:val="22"/>
                <w:szCs w:val="24"/>
                <w:lang w:val="en-US" w:eastAsia="zh-CN"/>
              </w:rPr>
              <w:t>“元宵节”汤圆制作</w:t>
            </w:r>
            <w:r>
              <w:rPr>
                <w:rFonts w:hint="eastAsia" w:ascii="仿宋_GB2312" w:hAnsi="仿宋_GB2312" w:eastAsia="仿宋_GB2312" w:cs="仿宋_GB2312"/>
                <w:i w:val="0"/>
                <w:iCs w:val="0"/>
                <w:color w:val="000000"/>
                <w:kern w:val="0"/>
                <w:sz w:val="21"/>
                <w:szCs w:val="21"/>
                <w:u w:val="none"/>
                <w:lang w:val="en-US" w:eastAsia="zh-CN" w:bidi="ar"/>
              </w:rPr>
              <w:t>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val="en-US" w:eastAsia="zh-CN"/>
              </w:rPr>
              <w:t>2月23日10：00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eastAsia="zh-CN"/>
              </w:rPr>
              <w:t>尚源新村</w:t>
            </w:r>
            <w:r>
              <w:rPr>
                <w:rFonts w:hint="eastAsia" w:ascii="仿宋_GB2312" w:hAnsi="仿宋_GB2312" w:eastAsia="仿宋_GB2312" w:cs="仿宋_GB2312"/>
                <w:color w:val="000000"/>
                <w:sz w:val="22"/>
                <w:szCs w:val="24"/>
                <w:lang w:val="en-US" w:eastAsia="zh-CN"/>
              </w:rPr>
              <w:t>村部</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val="en-US" w:eastAsia="zh-CN"/>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eastAsia="zh-CN"/>
              </w:rPr>
              <w:t>杨恋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尚源新村新时代文明实践站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环境卫生整治</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主干道进行卫生清洁</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val="en-US" w:eastAsia="zh-CN"/>
              </w:rPr>
              <w:t>2月26日10：00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eastAsia="zh-CN"/>
              </w:rPr>
              <w:t>尚源新村全村范围</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val="en-US" w:eastAsia="zh-CN"/>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eastAsia="zh-CN"/>
              </w:rPr>
              <w:t>杨恋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尚源新村新时代文明实践站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理论宣讲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学习《习近平著作选读第二卷》</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val="en-US" w:eastAsia="zh-CN"/>
              </w:rPr>
              <w:t>2月28日8：30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2"/>
                <w:szCs w:val="24"/>
                <w:lang w:eastAsia="zh-CN"/>
              </w:rPr>
              <w:t>尚源新村</w:t>
            </w:r>
            <w:r>
              <w:rPr>
                <w:rFonts w:hint="eastAsia" w:ascii="仿宋_GB2312" w:hAnsi="仿宋_GB2312" w:eastAsia="仿宋_GB2312" w:cs="仿宋_GB2312"/>
                <w:color w:val="000000"/>
                <w:sz w:val="22"/>
                <w:szCs w:val="24"/>
                <w:lang w:val="en-US" w:eastAsia="zh-CN"/>
              </w:rPr>
              <w:t>村部</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val="en-US" w:eastAsia="zh-CN"/>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2"/>
                <w:szCs w:val="24"/>
                <w:lang w:val="en-US" w:eastAsia="zh-CN" w:bidi="ar-SA"/>
              </w:rPr>
            </w:pPr>
            <w:r>
              <w:rPr>
                <w:rFonts w:hint="eastAsia" w:ascii="仿宋_GB2312" w:hAnsi="仿宋_GB2312" w:eastAsia="仿宋_GB2312" w:cs="仿宋_GB2312"/>
                <w:color w:val="000000"/>
                <w:sz w:val="21"/>
                <w:szCs w:val="21"/>
                <w:lang w:eastAsia="zh-CN"/>
              </w:rPr>
              <w:t>杨恋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textDirection w:val="tbLrV"/>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sz w:val="22"/>
                <w:lang w:val="en-US" w:eastAsia="zh-CN"/>
              </w:rPr>
            </w:pP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志愿服务活动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“清洁我们的家园”志愿服务活动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大进村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冯汉炎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大进村新时代文明实践站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文艺文化</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“迎新春、宋挂历、送文化、送健康、送平安”活动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2月5日10:00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大进村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许晓华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15197289816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大进村村新时代文明实践站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安全文明宣传</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发一封倡议书，告别烟花爆竹、养成绿色低碳、文明健康生活</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2月7日15:00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大进村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冯汉炎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大进村新时代文明实践站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深入移风易俗活动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为村民讲解遵守村规民约的意义，引导广大村民进一步消除陈规陋习、树立正确观念</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2月12日15:00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大进村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冯汉炎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大进村新时代文明实践站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理论宣讲活动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宣传宣讲党的政策</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2月17日</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大进村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宋必红</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13657326862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大进村新时代文明实践站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文艺文化</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我们的节日“元宵节”“牵手困境儿童：活动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2月22日16：00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大进村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冯汉炎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大进村新时代文明实践站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持续深入移风易俗</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用最朴实的行动，以平凡善举为文明大进创建助力</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2月25日14：00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大进村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卫生志愿队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许晓华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15197289816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大进村新时代文明实践站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反家暴权益活动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向群众宣传”反家庭暴力法“努力营造”零暴力“氛围，共筑和谐幸福家庭。</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2月28日16：00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大进村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冯汉炎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交通安全劝导</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开展桥湾马路市场安全劝导</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2月4日8：00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法律援助志愿服务队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沈鑫</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开展迎新年卫生大清扫活动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2月7日8：00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卫生环保志愿服务队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杨运强</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15273297230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开展村域内春节交通疏导</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2月10日9：00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张滨</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交通安全劝导</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开展桥湾马路市场安全劝导</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2月14日9：00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法律援助志愿服务队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沈鑫</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理论政策宣讲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开展党的理论政策宣讲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2月20日08：00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理论政策宣讲志愿服务队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沈旦</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交通安全劝导</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开展桥湾马路市场安全劝导</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2月24日08：00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法律援助志愿服务队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沈鑫</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理论政策宣讲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开展党的理论政策宣讲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2月26日8：00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张滨</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卫生环保</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开展卫生环保志愿活动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2月29日8：00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新城村全村范围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卫生环保志愿服务队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杨运强</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15273297230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开展清洁家园助文明志愿活动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倡导群众多参与文明宣传，自觉维护公共卫生，共筑清洁家园</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2月1日8：30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姜畲社区辖区内</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卫生保健队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史绍纯</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17373292568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开展暖冬关爱帮扶志愿活动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为重残人员、特困户入户慰问走访活动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2月5日8：30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姜畲社区辖区内</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聂辉</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18973279133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开展我们的节日.春节</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春节系列活动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2月9日8：30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姜畲社区辖区内</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侯为亮</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15073262299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开展文明交通,你我同行志愿活动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文明出行保平安</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2月14日8：30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姜畬社区辖区内</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党员先锋队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肖建征</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13973252778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开展新时代中国特色社会主义思想两会精神主题宣讲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开展学习宣传贯彻习近平新时代中国特色社会主义思想和两会精神主题宣讲活动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2月18日8：30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姜畲社区大会议室</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张园</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“心莲心.搭把手”文明实践集中活动日开展健康知识讲座</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科学预防对症治疗,让呼吸更顺畅,知识讲座</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2月22日8：30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姜畲社区大会议室</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科技科普队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周游</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18073256333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开展禁毒宣传志愿活动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远离毒品,关爱生命宣传活动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2月25日9：00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姜畬社区辖区内</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党员先锋队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朱群芳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13365828433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姜畲社区新时代文明实践站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党的二十大精神宣讲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思想旗帜领航向踔厉奋发启新程主题宣讲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2月28日9：00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姜畬社区大会议室</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张园</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组织开展“安全宣传  隐患排查”活动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组织志愿者开展“安全知识宣传、安全隐患排查”志愿服务活动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周光明</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周光明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17352650055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开展云上拜新年活动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组织策划群众喜闻乐见的志愿服务活动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2月4日9：00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周婷</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周婷</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18975208180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jc w:val="center"/>
              <w:rPr>
                <w:rFonts w:hint="eastAsia" w:ascii="仿宋" w:eastAsia="仿宋" w:cs="Times New Roman"/>
                <w:color w:val="000000"/>
                <w:sz w:val="22"/>
                <w:lang w:val="en-US" w:eastAsia="zh-CN"/>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“在雨湖感受团圆幸福”开展系列主题活动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组织策划群众喜闻乐见的志愿服务活动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2月7日9：00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周婷</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周婷</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18975208180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开展道德模范、身边好人等先进模范事迹学习宣传活动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组织开展巡回宣讲、宣传报道、专题展览等先进模范事迹学习宣传主题活动，广泛开展主题宣讲活动及创作一批文艺精品，发挥好先进模范人物示范引领作用。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2月8日9：00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谭国华</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赵耀平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开展理论宣讲志愿服务</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发挥新时代文明实践所站宣传宣讲党的理论政策、加强基层思想政治工作、学习传播科学理论的平台作用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2月8日9：00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王武仁</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谭国华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组织开展以爱国主义为核心的主题活动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春节慰问困难党员。</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2月9日9：00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谭国华</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谭国华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开展“心相莲·搭把手”文明实践集中活动日活动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组织开展节前人居环境整治活动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2月17日9：00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丁秋香</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丁秋香</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17773248128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组织开展“新时代文明实践雨湖行——百场活动进乡村”实践活动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开展爱国卫生运动，普及健康知识，大力培养文明行为习惯、倡导健康生活方式、开展垃圾分类宣传、树立绿色环保观念。</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2月21日9：00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周婷</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周婷</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18975208180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开展文明风尚行动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深入开展爱国卫生运动，普及健康知识，大力培养文明行为习惯、倡导健康生活方式、开展垃圾分类宣传、树立绿色环保观念。</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2月26日9：00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李蓉</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李蓉</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15019075978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开展“学校放假  社会开学”活动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充分发挥区域内未成年人校外活动场所重要作用，不断拓展社区教育新载体，创新学习教育新路径。</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2月28日9：00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泉塘子村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李蓉</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李蓉</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15019075978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“安全知识宣传、安全隐患排查”志愿服务活动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宣传燃气使用、安全出行、预防食物中毒、消防安全、禁燃烟花爆竹等安全知识</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2月5日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许建军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家庭美德“我”带头，过“和谐”年活动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注重家庭、家教、家风，促进家庭和睦，引导青少年儿童给长辈拜年</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2月9日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许建军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给村民拜年志愿服务活动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志愿者们走入村民家庭，给村民们带来新年的问候</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2月12日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许建军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交通法规“我”遵守，过“平安”年活动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在320国道棋盘村地段开展道路交通安全劝导活动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2月16日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320国道棋盘段</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10小时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许建军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“健康生活，三减三健”健康知识宣讲活动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组织村民在会议室开展健康知识讲座</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2月19日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医疗健身志愿服务队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朱敏</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13975217881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“辞旧迎新闹元宵”活动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组织志愿者们一起煮汤圆闹元宵</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2月24日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许建军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“献一本读物，换一份果蔬菜”以书换蔬主题活动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在村内组织群众开展以书本换取一份水果蔬菜的活动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2月26日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科技科普志愿队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许自友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13762202008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“学思践悟二十踔厉奋发新征程”理论宣讲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组织党员、志愿者、村民学习党的二十大精神</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2月29日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棋盘村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政策宣讲志愿队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曹四清</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13873247117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“安全宣传 隐患排查”</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开展“安全知识宣传、安全隐患排查”志愿服务活动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张博文</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13875289327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理论政策宣传</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开展党的理论政策宣讲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2月4日09：30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姜明华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“学校放假  社会开学”</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开展关爱困境儿童志愿服务活动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2月6日09：30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周奇辉</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13789313466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“庆元旦  迎新年”</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除旧迎新全村清洁活动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2月9日10：00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黄润四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“心相莲·搭把手”文明实践集中活动日</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开展入户关爱农村困难孤寡老人</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2月20日09：00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周奇辉</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13789313466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交通安全劝导</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开展塔岭村交通安全劝导行动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2月23日09：30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张博文</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13875289327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理论政策宣传</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开展党的理论政策宣讲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2月26日10：00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姜明华</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深入开展塔岭村爱国卫生运动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2月28日10：00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塔岭村新时代文明实践站志愿者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黄润四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开展“关爱困境儿童”志愿服务活动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走访慰问困境儿童</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2月1日08：30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曾菊芳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开展理论宣讲志愿服务活动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宣传宣讲党的理论政策。</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2月2日9：30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曾菊芳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开展春节前走访慰问志愿服务活动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走访慰问困难群众志愿服务活动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2月3日8：30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曾菊芳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开展“安全宣传  隐患排查”活动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开展“安全知识宣传、安全隐患排查”志愿服务活动。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2月5日9：30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曾菊芳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开展“云上拜新年“志愿服务活动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引领文明新风尚，实现文明实践活动与群众互联互通，满足广大人民群众精神文化需求</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2月9日9：30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曾菊芳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开展“新时代文明实践雨湖行——百场活动进乡村”实践活动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全面推进乡村思想道德建设、文明创建、文化发展、文化传承，培育文明乡风、良好家风、淳朴民风，焕发乡村文明新气象。</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2月18日09：00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曾菊芳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开展“心相莲·搭把手”文明实践集中活动日活动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开展理论宣讲、生活服务、文体娱乐、科技惠农、医疗健康、移风易俗</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2月23日9：30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曾菊芳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开展文明风尚行动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深入开展爱国卫生运动，普及健康知识，大力培养文明行为习惯、倡导健康生活方</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2月25日9：00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白鹭湖村新时代文明实践站志愿者</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曾菊芳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“小火亡人”宣传志愿服务活动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宣传用火用电安全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2月5日9:20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清泉村志愿队伍</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 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爱国卫生运动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人居环境整治，打造美丽乡村</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2月7日10:00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清泉村志愿队伍</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 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交通文明劝导志愿服务活动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文明劝导，网格管理</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2月13日9:30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清泉村志愿队伍</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 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清泉村新时代文明实践站“心连心•搭把手”文明实践活动日</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扶贫助残志愿服务活动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2月16日14:30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清泉村志愿队伍</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 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学习党的二十大精神</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2月20日15：00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清泉村志愿队伍</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 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兵役登记</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一腔热血参军入伍，万丈豪情为安民</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2月22日10:00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清泉村志愿队伍</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 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春耕备耕讲座</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早谋划、早部署、早启动，确保春耕备耕工作顺利进行</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2月26日9:40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清泉村志愿队伍</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 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防电信诈骗政策宣讲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宣传电信诈骗</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2月28日15:00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清泉村志愿队伍</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 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云上拜新年活动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通过微信、电话湘潭籍外地过年的职工、党员进行网上拜年</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2月2日9:30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乡村振兴队4人参加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宋石桂</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15073299537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学习习近平新时代中国特色社会主义思想专题摘编</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组织党员干部现场学习习近平新时代中国特色社会主义思想专题摘编</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2月5日全天</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理论宣讲队4人参加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许志平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13975290634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推进移风易俗树立文明乡风</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通过广播宣传、张贴宣传标语、发放文明婚俗倡议书等形式</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2月8日9：00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乡村振兴队5人参加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徐合</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13667427669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安全宣传  隐患排查活动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组织志愿者到户开展安全生产宣传，引导居</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民增强安全意识，参与安全隐患排查和风险化解，保障人民群众</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生命财产安全，坚决防止重大事故发生，让人民群众过上平安、 祥和、幸福年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2月12日全天</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平安创建志愿队6人参加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刘跃峰</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18975220268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新和村新时代文明实践站“心相莲.搭把手”文明实践集中活动日活动：暖冬关爱帮扶行动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新和村文明实践站联合金龙集团对本村的困难党员、困难职工、老党员、老干部，为他们送去温暖关怀与新春祝福</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2月16日9：00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乡村振兴队5人参加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宋希源</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18073277280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学习社会主义发展史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通过云上学习观看《榜样》专题激发党员干部的积极性，进一步推动村的发展</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2月19日9：00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理论宣讲队6人参加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刘跃峰</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28975220268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广场舞活动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村妇女们进行广场舞运动，提高中老年人的精气神，让大家的生活更加健康快乐</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2月22日9：00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乡村振兴队5人参加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徐合</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13667427669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爱国卫生运动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联点单位带领志愿者在村主干道村民门前屋后进行清扫</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2月26日全天</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乡村振兴队5人参加</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宋红飞</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18273278282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石龙村新时代文明实践站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敲门行动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上户宣传“小火亡人”，春节期间安全等问题</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文化文艺志愿服务队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石英</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18573208726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石龙村新时代文明实践站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龙先锋：“四史”理论政策宣讲志愿服务活动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学习回顾改革开放史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2月5日上午10：00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大会议室</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政策理论宣讲队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陈凯军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13574092843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石龙村新时代文明实践站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“安全宣传  隐患排查”活动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开展“安全知识宣传、安全隐患排查”志愿服务活动，宣传燃气使用、安全出行、预防食物中毒、消防安全、禁燃烟花爆竹等安全知识</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2月8日10:00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张翠兰</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13762246408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石龙村新时代文明实践站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交通劝导活动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春节交通拥堵，进行协调劝导</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2月11日9:00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文化卫生服务队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宋燕</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13016170108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石龙村新时代文明实践站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开展“心相莲·搭把手”文明实践集中活动日活动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组织志愿服务队伍集中开展志愿服务活动，在全村范围内进行节后卫生大行动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2月19日9：00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黄建勇</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13467907168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石龙村新时代文明实践站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“学校放假  社会开学”活动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积极联系辖区现有资源，在开展普及性教育实践活动的基础上，组织学生集中阅读，查漏补缺，上收心课，帮助孩子调整节奏，提早适应学校生活</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2月22日9：00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助学支教队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李莹芳</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15074957874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石龙村新时代文明实践站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我们的节日——元宵节志愿服务活动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分享元宵习俗，猜灯谜，吃元宵，共度元宵佳节</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2月24日9：00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全村</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张翠兰</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13762246408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石龙村新时代文明实践站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龙先锋：党的理论政策宣讲志愿服务活动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学习党的理论政策，提升党性修养，在新的一年里，更好的为群众办实事</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2月29日9：00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大会议室</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政策理论宣讲队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陈凯军</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13574092843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组织开展文明交通劝导活动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对320国道开展安全宣传活动，组织村民参与交通秩序整顿。</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2月10日      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姜畲饭店口子</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袁建光</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13973207055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组织开展2024年春节期间文明实践志愿服务活动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营造春节期间喜庆安康、昂扬向上的节日氛围，组织群众性宣传教育活动，</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2月12日 全天</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姜畲村范围内</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党员先锋志愿服务队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全天</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向恋</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13342523885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组织开展“学校放假  社会开学”活动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组织开展一系列适合未成年人特点，</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2月19日9：00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金陵小学</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助学支教志愿服务队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半天</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周龙</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15616047707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组织开展道德模范、身边好人等先进模范事迹学习宣传活动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组织志愿者广泛开展道德模范、身边好人主题宣讲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2月22日 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村部</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理论政策宣讲志愿服务队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袁建光</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13973207055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开展爱国卫生运动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组织志愿者对村部和周围的死角、白色垃圾，进行大扫除</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2月23日9：00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全村范围</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文明风尚志愿服务队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黄林</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18973222205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组织志愿者开展“安全知识宣传、安全隐患排查”志愿服务活动</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村域范围内“安全用火用电”宣传</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2月26日 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全村范围内</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理论政策宣讲志愿服务队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周龙</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15616047707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宋体"/>
                <w:b/>
                <w:bCs/>
                <w:color w:val="auto"/>
                <w:sz w:val="22"/>
              </w:rPr>
            </w:pPr>
          </w:p>
        </w:tc>
        <w:tc>
          <w:tcPr>
            <w:tcW w:w="15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姜畲村新时代文明实践站</w:t>
            </w:r>
          </w:p>
        </w:tc>
        <w:tc>
          <w:tcPr>
            <w:tcW w:w="171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二十大精神宣讲</w:t>
            </w:r>
          </w:p>
        </w:tc>
        <w:tc>
          <w:tcPr>
            <w:tcW w:w="2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组织志愿者、党员开展二十大精神宣讲</w:t>
            </w:r>
          </w:p>
        </w:tc>
        <w:tc>
          <w:tcPr>
            <w:tcW w:w="1623"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2月27日 9：00</w:t>
            </w:r>
          </w:p>
        </w:tc>
        <w:tc>
          <w:tcPr>
            <w:tcW w:w="96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村部</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理论政策宣讲志愿服务队</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袁建光</w:t>
            </w:r>
          </w:p>
        </w:tc>
        <w:tc>
          <w:tcPr>
            <w:tcW w:w="130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13973207055</w:t>
            </w:r>
          </w:p>
        </w:tc>
      </w:tr>
    </w:tbl>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0BA90B02"/>
    <w:rsid w:val="01DB7ED5"/>
    <w:rsid w:val="03AC7D7B"/>
    <w:rsid w:val="05E13B7B"/>
    <w:rsid w:val="0A813113"/>
    <w:rsid w:val="0A9764ED"/>
    <w:rsid w:val="0BA90B02"/>
    <w:rsid w:val="0DA10AFE"/>
    <w:rsid w:val="15A9236C"/>
    <w:rsid w:val="166444E5"/>
    <w:rsid w:val="1C8B67BC"/>
    <w:rsid w:val="1F751511"/>
    <w:rsid w:val="200A7EAB"/>
    <w:rsid w:val="20294D50"/>
    <w:rsid w:val="230150B6"/>
    <w:rsid w:val="24EE51B4"/>
    <w:rsid w:val="27433CA3"/>
    <w:rsid w:val="30676C54"/>
    <w:rsid w:val="30ED53AB"/>
    <w:rsid w:val="324107E9"/>
    <w:rsid w:val="34DF0557"/>
    <w:rsid w:val="36E36908"/>
    <w:rsid w:val="373830F8"/>
    <w:rsid w:val="3AFE6106"/>
    <w:rsid w:val="3DC92CFC"/>
    <w:rsid w:val="45756F04"/>
    <w:rsid w:val="47E0217A"/>
    <w:rsid w:val="49AE4A91"/>
    <w:rsid w:val="49DC3DB7"/>
    <w:rsid w:val="4A4D0811"/>
    <w:rsid w:val="4A7F14D6"/>
    <w:rsid w:val="4ACB00B3"/>
    <w:rsid w:val="4E0D09E3"/>
    <w:rsid w:val="5F7570CB"/>
    <w:rsid w:val="62A6565A"/>
    <w:rsid w:val="654C7BEB"/>
    <w:rsid w:val="67900263"/>
    <w:rsid w:val="6DBE3F5C"/>
    <w:rsid w:val="6F6A75EB"/>
    <w:rsid w:val="6F751728"/>
    <w:rsid w:val="70227A0B"/>
    <w:rsid w:val="705362D1"/>
    <w:rsid w:val="7671125F"/>
    <w:rsid w:val="774C0754"/>
    <w:rsid w:val="7EA128FE"/>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3">
    <w:name w:val="Body Text"/>
    <w:basedOn w:val="1"/>
    <w:autoRedefine/>
    <w:qFormat/>
    <w:uiPriority w:val="0"/>
    <w:pPr>
      <w:spacing w:after="120"/>
    </w:pPr>
  </w:style>
  <w:style w:type="paragraph" w:styleId="4">
    <w:name w:val="Body Text First Indent"/>
    <w:basedOn w:val="3"/>
    <w:autoRedefine/>
    <w:qFormat/>
    <w:uiPriority w:val="0"/>
    <w:pPr>
      <w:ind w:firstLine="420" w:firstLineChars="10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703</Words>
  <Characters>830</Characters>
  <Lines>0</Lines>
  <Paragraphs>0</Paragraphs>
  <TotalTime>9</TotalTime>
  <ScaleCrop>false</ScaleCrop>
  <LinksUpToDate>false</LinksUpToDate>
  <CharactersWithSpaces>830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2023-04-24T08:50:00Z</dcterms:created>
  <dc:creator>鸿达沈教练</dc:creator>
  <cp:lastModifiedBy>WPS_1471335973</cp:lastModifiedBy>
  <dcterms:modified xsi:type="dcterms:W3CDTF">2024-01-30T08:13:28Z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0CE5E9E36FAE43BC9A92212A2B222A8C_13</vt:lpwstr>
  </property>
</Properties>
</file>