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巡察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万楼街道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至9月20日，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区委第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巡察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万楼街道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委开展了常规巡察。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根据区委巡察工作有关规定，现将巡察情况通报如下：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基层贯彻落实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理论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路线方针政策和中央、省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区委决策部署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落实发展要务、抢抓发展机遇推进万楼新城发展振兴有差距，统筹经济发展缺系统思维，指导新成立社区转型不力；未理顺集体经济发展服务中心，新建社区的关系；基层治理存在短板，解决群众急难愁盼问题用力不够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破解信访难题不够有力，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重点领域工作推进不力，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推动征拆重点项目扫尾乏力；落实意识形态工作责任有偏差，党工委第一议题制度与理论中心组学习制度相混淆。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  <w:t>聚焦群众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  <w:t>关心和反映强烈的问题。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党工委主体责任扛得不牢，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从严治党压力传导不够，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长期借款未归还问题较突出，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化解重点信访积案不力；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纪工委监督责任存在不足，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查办案件未形成震慑，党员干部酒驾案例未达到“处理一人、教育一片”的效果；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项目建设管理较混乱；形式主义问题依然存在；落实中央八项规定精神不到位，超标准用餐；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财务内控制度执行不严，执行政府采购不到位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  <w:t>聚焦基层党组织领导班子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</w:rPr>
        <w:t>干部队伍建设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党建规划水平不高，党建引领作用还不强；基层党组织建设薄弱，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党建工作责任制落实不到位，党建基础工作不牢，党内政治生活不严肃；超限额聘用编外人员清退不到位。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jFlNDI4N2MzNTEzZDU2Njk4MGI1NzFhMDRlZmYifQ=="/>
  </w:docVars>
  <w:rsids>
    <w:rsidRoot w:val="00E3097F"/>
    <w:rsid w:val="00BA559E"/>
    <w:rsid w:val="00E3097F"/>
    <w:rsid w:val="0593601F"/>
    <w:rsid w:val="0BF719CE"/>
    <w:rsid w:val="16DE0B51"/>
    <w:rsid w:val="18A00E8F"/>
    <w:rsid w:val="24B87BE4"/>
    <w:rsid w:val="269D59FB"/>
    <w:rsid w:val="2A413675"/>
    <w:rsid w:val="2A6E2579"/>
    <w:rsid w:val="2AC72E23"/>
    <w:rsid w:val="2C480104"/>
    <w:rsid w:val="2E4A2965"/>
    <w:rsid w:val="2F547D25"/>
    <w:rsid w:val="321F4FCA"/>
    <w:rsid w:val="33906C97"/>
    <w:rsid w:val="373A33BE"/>
    <w:rsid w:val="3E531D1C"/>
    <w:rsid w:val="43484507"/>
    <w:rsid w:val="532317F1"/>
    <w:rsid w:val="54C90B0C"/>
    <w:rsid w:val="594766A9"/>
    <w:rsid w:val="5C9D00E2"/>
    <w:rsid w:val="6EA03C18"/>
    <w:rsid w:val="7B9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 w:eastAsia="仿宋_GB2312" w:cs="Calibri"/>
    </w:rPr>
  </w:style>
  <w:style w:type="paragraph" w:styleId="4">
    <w:name w:val="Body Text"/>
    <w:basedOn w:val="1"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11</Pages>
  <Words>5030</Words>
  <Characters>5272</Characters>
  <Lines>3</Lines>
  <Paragraphs>1</Paragraphs>
  <TotalTime>201</TotalTime>
  <ScaleCrop>false</ScaleCrop>
  <LinksUpToDate>false</LinksUpToDate>
  <CharactersWithSpaces>5360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2023-06-20T01:21:00Z</dcterms:created>
  <dc:creator>User</dc:creator>
  <cp:lastModifiedBy>梧桐@小十月</cp:lastModifiedBy>
  <cp:lastPrinted>2023-10-25T03:47:00Z</cp:lastPrinted>
  <dcterms:modified xsi:type="dcterms:W3CDTF">2023-12-04T07:38:34Z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6504498E30BF49A6B5466CAB784B688E_13</vt:lpwstr>
  </property>
</Properties>
</file>