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长城乡</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2023年12</w:t>
      </w:r>
      <w:r>
        <w:rPr>
          <w:rFonts w:hint="eastAsia" w:ascii="楷体" w:eastAsia="楷体"/>
          <w:b/>
          <w:bCs/>
          <w:sz w:val="24"/>
          <w:szCs w:val="24"/>
        </w:rPr>
        <w:t>月）</w:t>
      </w:r>
    </w:p>
    <w:tbl>
      <w:tblPr>
        <w:tblStyle w:val="7"/>
        <w:tblW w:w="14504" w:type="dxa"/>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435"/>
        <w:gridCol w:w="2430"/>
        <w:gridCol w:w="181"/>
        <w:gridCol w:w="1504"/>
        <w:gridCol w:w="130"/>
        <w:gridCol w:w="1155"/>
        <w:gridCol w:w="179"/>
        <w:gridCol w:w="1294"/>
        <w:gridCol w:w="118"/>
        <w:gridCol w:w="959"/>
        <w:gridCol w:w="847"/>
        <w:gridCol w:w="113"/>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4" w:hRule="atLeast"/>
        </w:trPr>
        <w:tc>
          <w:tcPr>
            <w:tcW w:w="1417" w:type="dxa"/>
            <w:gridSpan w:val="2"/>
            <w:tcBorders>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组织单位</w:t>
            </w:r>
          </w:p>
        </w:tc>
        <w:tc>
          <w:tcPr>
            <w:tcW w:w="2730" w:type="dxa"/>
            <w:gridSpan w:val="2"/>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活动名称</w:t>
            </w:r>
          </w:p>
        </w:tc>
        <w:tc>
          <w:tcPr>
            <w:tcW w:w="2611" w:type="dxa"/>
            <w:gridSpan w:val="2"/>
            <w:tcBorders>
              <w:left w:val="single" w:color="auto" w:sz="8" w:space="0"/>
              <w:right w:val="single" w:color="auto" w:sz="8" w:space="0"/>
            </w:tcBorders>
            <w:vAlign w:val="center"/>
          </w:tcPr>
          <w:p>
            <w:pPr>
              <w:jc w:val="center"/>
              <w:rPr>
                <w:rFonts w:ascii="黑体" w:eastAsia="黑体"/>
                <w:b/>
                <w:bCs/>
                <w:color w:val="000000"/>
                <w:sz w:val="22"/>
                <w:szCs w:val="22"/>
              </w:rPr>
            </w:pPr>
            <w:r>
              <w:rPr>
                <w:rFonts w:hint="eastAsia" w:ascii="黑体" w:eastAsia="黑体"/>
                <w:b/>
                <w:bCs/>
                <w:color w:val="000000"/>
                <w:sz w:val="22"/>
                <w:szCs w:val="22"/>
              </w:rPr>
              <w:t>简要内容</w:t>
            </w:r>
            <w:r>
              <w:rPr>
                <w:rFonts w:ascii="黑体" w:eastAsia="黑体"/>
                <w:b/>
                <w:bCs/>
                <w:color w:val="000000"/>
                <w:sz w:val="22"/>
                <w:szCs w:val="22"/>
              </w:rPr>
              <w:t>（30字以内）</w:t>
            </w:r>
          </w:p>
        </w:tc>
        <w:tc>
          <w:tcPr>
            <w:tcW w:w="1634" w:type="dxa"/>
            <w:gridSpan w:val="2"/>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活动时间</w:t>
            </w:r>
          </w:p>
        </w:tc>
        <w:tc>
          <w:tcPr>
            <w:tcW w:w="1155"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活动地点</w:t>
            </w:r>
          </w:p>
        </w:tc>
        <w:tc>
          <w:tcPr>
            <w:tcW w:w="1591" w:type="dxa"/>
            <w:gridSpan w:val="3"/>
            <w:tcBorders>
              <w:left w:val="single" w:color="auto" w:sz="8" w:space="0"/>
              <w:right w:val="single" w:color="auto" w:sz="8" w:space="0"/>
            </w:tcBorders>
            <w:vAlign w:val="center"/>
          </w:tcPr>
          <w:p>
            <w:pPr>
              <w:jc w:val="center"/>
              <w:rPr>
                <w:rFonts w:ascii="黑体" w:eastAsia="黑体"/>
                <w:b/>
                <w:bCs/>
                <w:color w:val="000000"/>
                <w:sz w:val="22"/>
                <w:szCs w:val="22"/>
              </w:rPr>
            </w:pPr>
            <w:r>
              <w:rPr>
                <w:rFonts w:hint="eastAsia" w:ascii="黑体" w:eastAsia="黑体"/>
                <w:b/>
                <w:bCs/>
                <w:color w:val="000000"/>
                <w:sz w:val="22"/>
                <w:szCs w:val="22"/>
              </w:rPr>
              <w:t>活动队伍</w:t>
            </w:r>
          </w:p>
        </w:tc>
        <w:tc>
          <w:tcPr>
            <w:tcW w:w="959" w:type="dxa"/>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活动时长</w:t>
            </w:r>
          </w:p>
        </w:tc>
        <w:tc>
          <w:tcPr>
            <w:tcW w:w="960" w:type="dxa"/>
            <w:gridSpan w:val="2"/>
            <w:tcBorders>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联系人</w:t>
            </w:r>
          </w:p>
        </w:tc>
        <w:tc>
          <w:tcPr>
            <w:tcW w:w="1447" w:type="dxa"/>
            <w:tcBorders>
              <w:left w:val="single" w:color="auto" w:sz="8" w:space="0"/>
            </w:tcBorders>
            <w:tcMar>
              <w:top w:w="15" w:type="dxa"/>
              <w:left w:w="15" w:type="dxa"/>
              <w:right w:w="15" w:type="dxa"/>
            </w:tcMar>
            <w:vAlign w:val="center"/>
          </w:tcPr>
          <w:p>
            <w:pPr>
              <w:jc w:val="center"/>
              <w:rPr>
                <w:rFonts w:ascii="黑体" w:eastAsia="黑体"/>
                <w:b/>
                <w:bCs/>
                <w:color w:val="000000"/>
                <w:sz w:val="22"/>
                <w:szCs w:val="22"/>
              </w:rPr>
            </w:pPr>
            <w:r>
              <w:rPr>
                <w:rFonts w:hint="eastAsia" w:ascii="黑体" w:eastAsia="黑体"/>
                <w:b/>
                <w:bCs/>
                <w:color w:val="000000"/>
                <w:sz w:val="22"/>
                <w:szCs w:val="22"/>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4" w:hRule="atLeast"/>
        </w:trPr>
        <w:tc>
          <w:tcPr>
            <w:tcW w:w="714" w:type="dxa"/>
            <w:vMerge w:val="restart"/>
            <w:tcBorders>
              <w:top w:val="single" w:color="auto" w:sz="8" w:space="0"/>
              <w:right w:val="single" w:color="auto" w:sz="8" w:space="0"/>
            </w:tcBorders>
            <w:vAlign w:val="center"/>
          </w:tcPr>
          <w:p>
            <w:pPr>
              <w:jc w:val="center"/>
              <w:rPr>
                <w:rFonts w:hint="eastAsia" w:eastAsia="等线"/>
                <w:sz w:val="22"/>
                <w:szCs w:val="22"/>
                <w:lang w:val="en-US" w:eastAsia="zh-CN"/>
              </w:rPr>
            </w:pPr>
            <w:r>
              <w:rPr>
                <w:rFonts w:hint="eastAsia"/>
                <w:b/>
                <w:bCs/>
                <w:sz w:val="22"/>
                <w:szCs w:val="22"/>
                <w:lang w:val="en-US" w:eastAsia="zh-CN"/>
              </w:rPr>
              <w:t>所</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仿宋" w:eastAsia="仿宋"/>
                <w:color w:val="000000"/>
                <w:sz w:val="22"/>
                <w:szCs w:val="22"/>
              </w:rPr>
            </w:pPr>
            <w:r>
              <w:rPr>
                <w:rFonts w:hint="eastAsia" w:ascii="仿宋" w:eastAsia="仿宋"/>
                <w:color w:val="000000"/>
                <w:sz w:val="22"/>
                <w:szCs w:val="22"/>
                <w:lang w:val="en-US" w:eastAsia="zh-CN"/>
              </w:rPr>
              <w:t>长城乡</w:t>
            </w:r>
            <w:r>
              <w:rPr>
                <w:rFonts w:hint="eastAsia" w:ascii="仿宋" w:eastAsia="仿宋"/>
                <w:color w:val="000000"/>
                <w:sz w:val="22"/>
                <w:szCs w:val="22"/>
              </w:rPr>
              <w:t>新时代文明实践所</w:t>
            </w: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铸牢民族共同体意识</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12月1日上午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olor w:val="000000"/>
                <w:sz w:val="22"/>
                <w:szCs w:val="22"/>
                <w:lang w:val="en-US" w:eastAsia="zh-CN"/>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9"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文明风尚类</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组织退役军人参加升旗仪式、走访看望参战老兵。</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12月5日下午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“爱生活”志愿服务队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9"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开展主题宣传教育志愿服务活动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开展“勿忘国耻，强我中华”国家公祭日宣传教育志愿服务活动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12月11日上午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1"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“心相莲·搭把手”文明实践集中活动日</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开展移风易俗、人居环境整治等志愿服务活动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12月15日上午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“树新风”宣讲志愿服务队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9"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培育践行主流价值</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组织宣传《湘潭市文明行为促进条例》志愿服务活动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12月18日上午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“树新风”宣讲志愿服务队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文明风尚季</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lang w:val="en-US" w:eastAsia="zh-CN"/>
              </w:rPr>
            </w:pPr>
            <w:r>
              <w:rPr>
                <w:rFonts w:hint="eastAsia" w:ascii="仿宋" w:eastAsia="仿宋" w:cs="Arial"/>
                <w:color w:val="000000"/>
                <w:kern w:val="2"/>
                <w:sz w:val="22"/>
                <w:szCs w:val="22"/>
                <w:lang w:val="en-US" w:eastAsia="zh-CN" w:bidi="ar-SA"/>
              </w:rPr>
              <w:t>12月22日上午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“树新风”志愿服务队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理论宣讲</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学习习近平新时代中国特色社会主义思想</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12月25日上午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“小喇叭”宣讲志愿服务队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4" w:hRule="atLeast"/>
        </w:trPr>
        <w:tc>
          <w:tcPr>
            <w:tcW w:w="714" w:type="dxa"/>
            <w:vMerge w:val="continue"/>
            <w:tcBorders>
              <w:right w:val="single" w:color="auto" w:sz="8" w:space="0"/>
            </w:tcBorders>
            <w:vAlign w:val="center"/>
          </w:tcPr>
          <w:p>
            <w:pPr>
              <w:jc w:val="center"/>
              <w:rPr>
                <w:rFonts w:hint="eastAsia"/>
                <w:sz w:val="22"/>
                <w:szCs w:val="22"/>
                <w:lang w:val="en-US" w:eastAsia="zh-CN"/>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2"/>
                <w:szCs w:val="22"/>
                <w:lang w:val="en-US" w:eastAsia="zh-CN"/>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eastAsia="仿宋"/>
                <w:color w:val="000000"/>
                <w:sz w:val="22"/>
                <w:szCs w:val="22"/>
                <w:lang w:val="en-US" w:eastAsia="zh-CN"/>
              </w:rPr>
            </w:pPr>
            <w:r>
              <w:rPr>
                <w:rFonts w:hint="eastAsia" w:ascii="仿宋" w:eastAsia="仿宋"/>
                <w:color w:val="000000"/>
                <w:sz w:val="22"/>
                <w:szCs w:val="22"/>
                <w:lang w:val="en-US" w:eastAsia="zh-CN"/>
              </w:rPr>
              <w:t>乡村振兴季</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深入学习贯彻习近平总书记关于“三农”工作的重要论述</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12月28日上午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rPr>
            </w:pPr>
            <w:r>
              <w:rPr>
                <w:rFonts w:hint="eastAsia" w:ascii="仿宋" w:eastAsia="仿宋"/>
                <w:color w:val="000000"/>
                <w:sz w:val="22"/>
                <w:szCs w:val="22"/>
                <w:lang w:val="en-US" w:eastAsia="zh-CN"/>
              </w:rPr>
              <w:t>长城乡</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“树新风”志愿服务队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olor w:val="000000"/>
                <w:sz w:val="22"/>
                <w:szCs w:val="22"/>
                <w:lang w:val="en-US" w:eastAsia="zh-CN"/>
              </w:rPr>
            </w:pPr>
            <w:r>
              <w:rPr>
                <w:rFonts w:hint="eastAsia" w:ascii="仿宋" w:eastAsia="仿宋"/>
                <w:color w:val="000000"/>
                <w:sz w:val="22"/>
                <w:szCs w:val="22"/>
                <w:lang w:val="en-US" w:eastAsia="zh-CN"/>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w:t>
            </w:r>
            <w:r>
              <w:rPr>
                <w:rFonts w:hint="eastAsia" w:ascii="仿宋" w:eastAsia="仿宋"/>
                <w:color w:val="000000"/>
                <w:sz w:val="22"/>
                <w:szCs w:val="22"/>
                <w:lang w:val="en-US" w:eastAsia="zh-CN"/>
              </w:rPr>
              <w:t>莎莎</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15507325112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7" w:hRule="atLeast"/>
        </w:trPr>
        <w:tc>
          <w:tcPr>
            <w:tcW w:w="714" w:type="dxa"/>
            <w:vMerge w:val="restart"/>
            <w:tcBorders>
              <w:top w:val="single" w:color="auto" w:sz="8" w:space="0"/>
              <w:bottom w:val="single" w:color="auto" w:sz="8" w:space="0"/>
              <w:right w:val="single" w:color="auto" w:sz="8" w:space="0"/>
            </w:tcBorders>
            <w:vAlign w:val="center"/>
          </w:tcPr>
          <w:p>
            <w:pPr>
              <w:jc w:val="center"/>
              <w:rPr>
                <w:rFonts w:ascii="仿宋" w:eastAsia="仿宋" w:cs="宋体"/>
                <w:b/>
                <w:bCs/>
                <w:color w:val="000000"/>
                <w:sz w:val="22"/>
                <w:szCs w:val="22"/>
              </w:rPr>
            </w:pPr>
            <w:r>
              <w:rPr>
                <w:rFonts w:hint="eastAsia" w:ascii="仿宋" w:eastAsia="仿宋" w:cs="宋体"/>
                <w:b/>
                <w:bCs/>
                <w:color w:val="000000"/>
                <w:sz w:val="22"/>
                <w:szCs w:val="22"/>
              </w:rPr>
              <w:t>站</w:t>
            </w:r>
          </w:p>
        </w:tc>
        <w:tc>
          <w:tcPr>
            <w:tcW w:w="703" w:type="dxa"/>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红旗村新时代文明实践站</w:t>
            </w: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color w:val="auto"/>
                <w:kern w:val="2"/>
                <w:sz w:val="22"/>
                <w:szCs w:val="22"/>
                <w:highlight w:val="yellow"/>
                <w:lang w:val="en-US" w:eastAsia="zh-CN" w:bidi="ar-SA"/>
              </w:rPr>
            </w:pPr>
            <w:r>
              <w:rPr>
                <w:rFonts w:hint="eastAsia" w:ascii="仿宋" w:hAnsi="仿宋" w:eastAsia="仿宋" w:cs="仿宋"/>
                <w:b w:val="0"/>
                <w:bCs w:val="0"/>
                <w:color w:val="auto"/>
                <w:kern w:val="2"/>
                <w:sz w:val="22"/>
                <w:szCs w:val="22"/>
                <w:highlight w:val="none"/>
                <w:lang w:val="en-US" w:eastAsia="zh-CN" w:bidi="ar-SA"/>
              </w:rPr>
              <w:t>特色品牌项目</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bCs/>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周日课堂</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color w:val="auto"/>
                <w:kern w:val="2"/>
                <w:sz w:val="22"/>
                <w:szCs w:val="22"/>
                <w:lang w:val="en-US" w:eastAsia="zh-CN" w:bidi="ar-SA"/>
              </w:rPr>
            </w:pPr>
            <w:r>
              <w:rPr>
                <w:rFonts w:hint="eastAsia" w:ascii="仿宋" w:eastAsia="仿宋"/>
                <w:color w:val="000000"/>
                <w:sz w:val="22"/>
                <w:szCs w:val="22"/>
                <w:highlight w:val="none"/>
                <w:lang w:val="en-US" w:eastAsia="zh-CN"/>
              </w:rPr>
              <w:t>12月3日上午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市民教育室</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助学支教志愿服务队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仿宋" w:eastAsia="仿宋" w:cs="仿宋"/>
                <w:b/>
                <w:bCs/>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郭海洋</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19173282056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b w:val="0"/>
                <w:bCs w:val="0"/>
                <w:color w:val="auto"/>
                <w:kern w:val="2"/>
                <w:sz w:val="22"/>
                <w:szCs w:val="22"/>
                <w:highlight w:val="none"/>
                <w:lang w:val="en-US" w:eastAsia="zh-CN" w:bidi="ar-SA"/>
              </w:rPr>
              <w:t>“新时代文明实践雨湖行--百场活动进乡村”活动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理论宣讲-习近平外交思想思想</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eastAsia="仿宋"/>
                <w:color w:val="000000"/>
                <w:sz w:val="22"/>
                <w:szCs w:val="22"/>
                <w:highlight w:val="none"/>
                <w:lang w:val="en-US" w:eastAsia="zh-CN"/>
              </w:rPr>
              <w:t>12月6日下午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理论宣讲室</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Times New Roman" w:eastAsia="仿宋"/>
                <w:color w:val="000000"/>
                <w:sz w:val="22"/>
                <w:szCs w:val="22"/>
                <w:highlight w:val="none"/>
                <w:lang w:val="en-US" w:eastAsia="zh-CN"/>
              </w:rPr>
              <w:t>理论宣讲志愿服务队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2"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“勿忘国耻，强我中华”宣传教育志愿活动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勿忘国耻，强我中华宣传活动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eastAsia="仿宋"/>
                <w:color w:val="000000"/>
                <w:sz w:val="22"/>
                <w:szCs w:val="22"/>
                <w:highlight w:val="none"/>
                <w:lang w:val="en-US" w:eastAsia="zh-CN"/>
              </w:rPr>
              <w:t>12</w:t>
            </w:r>
            <w:r>
              <w:rPr>
                <w:rFonts w:hint="eastAsia" w:ascii="仿宋" w:hAnsi="Times New Roman" w:eastAsia="仿宋"/>
                <w:color w:val="000000"/>
                <w:sz w:val="22"/>
                <w:szCs w:val="22"/>
                <w:highlight w:val="none"/>
                <w:lang w:val="en-US" w:eastAsia="zh-CN"/>
              </w:rPr>
              <w:t>月</w:t>
            </w:r>
            <w:r>
              <w:rPr>
                <w:rFonts w:hint="eastAsia" w:ascii="仿宋" w:eastAsia="仿宋"/>
                <w:color w:val="000000"/>
                <w:sz w:val="22"/>
                <w:szCs w:val="22"/>
                <w:highlight w:val="none"/>
                <w:lang w:val="en-US" w:eastAsia="zh-CN"/>
              </w:rPr>
              <w:t>13</w:t>
            </w:r>
            <w:r>
              <w:rPr>
                <w:rFonts w:hint="eastAsia" w:ascii="仿宋" w:hAnsi="Times New Roman" w:eastAsia="仿宋"/>
                <w:color w:val="000000"/>
                <w:sz w:val="22"/>
                <w:szCs w:val="22"/>
                <w:highlight w:val="none"/>
                <w:lang w:val="en-US" w:eastAsia="zh-CN"/>
              </w:rPr>
              <w:t>日</w:t>
            </w:r>
            <w:r>
              <w:rPr>
                <w:rFonts w:hint="eastAsia" w:ascii="仿宋" w:eastAsia="仿宋"/>
                <w:color w:val="000000"/>
                <w:sz w:val="22"/>
                <w:szCs w:val="22"/>
                <w:highlight w:val="none"/>
                <w:lang w:val="en-US" w:eastAsia="zh-CN"/>
              </w:rPr>
              <w:t>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红旗村</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Times New Roman" w:eastAsia="仿宋"/>
                <w:color w:val="000000"/>
                <w:sz w:val="22"/>
                <w:szCs w:val="22"/>
                <w:highlight w:val="none"/>
                <w:lang w:val="en-US" w:eastAsia="zh-CN"/>
              </w:rPr>
              <w:t>理论宣讲志愿服务队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6"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ind w:firstLine="660" w:firstLineChars="300"/>
              <w:jc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sz w:val="22"/>
                <w:szCs w:val="22"/>
                <w:highlight w:val="none"/>
              </w:rPr>
              <w:t>“心相莲·搭把手”</w:t>
            </w:r>
            <w:r>
              <w:rPr>
                <w:rFonts w:hint="eastAsia" w:ascii="仿宋" w:hAnsi="仿宋" w:eastAsia="仿宋" w:cs="仿宋"/>
                <w:sz w:val="22"/>
                <w:szCs w:val="22"/>
                <w:highlight w:val="none"/>
                <w:lang w:eastAsia="zh-CN"/>
              </w:rPr>
              <w:t>文明实践集中活动日活动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color w:val="000000"/>
                <w:kern w:val="2"/>
                <w:sz w:val="22"/>
                <w:szCs w:val="22"/>
                <w:highlight w:val="none"/>
                <w:lang w:val="en-US" w:eastAsia="zh-CN" w:bidi="ar-SA"/>
              </w:rPr>
              <w:t>人居环境整治</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12月15</w:t>
            </w:r>
            <w:r>
              <w:rPr>
                <w:rFonts w:hint="eastAsia" w:ascii="仿宋" w:hAnsi="仿宋" w:eastAsia="仿宋" w:cs="仿宋"/>
                <w:b w:val="0"/>
                <w:bCs w:val="0"/>
                <w:color w:val="auto"/>
                <w:kern w:val="2"/>
                <w:sz w:val="22"/>
                <w:szCs w:val="22"/>
                <w:highlight w:val="none"/>
                <w:lang w:val="en-US" w:eastAsia="zh-CN" w:bidi="ar-SA"/>
              </w:rPr>
              <w:t>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红旗村</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卫生环保志愿服务队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张凯</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18973291234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eastAsia="仿宋"/>
                <w:color w:val="000000"/>
                <w:sz w:val="22"/>
                <w:szCs w:val="22"/>
                <w:highlight w:val="none"/>
                <w:lang w:val="en-US" w:eastAsia="zh-CN"/>
              </w:rPr>
              <w:t>文明风尚行动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highlight w:val="yellow"/>
                <w:lang w:val="en-US" w:eastAsia="zh-CN" w:bidi="ar-SA"/>
              </w:rPr>
            </w:pPr>
            <w:r>
              <w:rPr>
                <w:rFonts w:hint="eastAsia" w:ascii="仿宋" w:hAnsi="仿宋" w:eastAsia="仿宋" w:cs="仿宋"/>
                <w:color w:val="000000"/>
                <w:kern w:val="2"/>
                <w:sz w:val="22"/>
                <w:szCs w:val="22"/>
                <w:highlight w:val="none"/>
                <w:lang w:val="en-US" w:eastAsia="zh-CN" w:bidi="ar-SA"/>
              </w:rPr>
              <w:t>健康知识宣传</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12月20日上午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红旗村</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医疗健康志愿服务队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3小时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“新时代文明实践雨湖行--百场活动进乡村”活动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eastAsia="仿宋"/>
                <w:b w:val="0"/>
                <w:bCs w:val="0"/>
                <w:color w:val="auto"/>
                <w:sz w:val="22"/>
                <w:szCs w:val="22"/>
                <w:highlight w:val="none"/>
                <w:lang w:val="en-US" w:eastAsia="zh-CN"/>
              </w:rPr>
              <w:t>邻里互助--包饺子活动</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12月22日上午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红旗村</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文明风尚志愿服务队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9"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eastAsia="仿宋"/>
                <w:color w:val="000000"/>
                <w:sz w:val="22"/>
                <w:szCs w:val="22"/>
                <w:highlight w:val="none"/>
                <w:lang w:val="en-US" w:eastAsia="zh-CN"/>
              </w:rPr>
              <w:t>联点共建活动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文明风尚行动-</w:t>
            </w:r>
            <w:r>
              <w:rPr>
                <w:rFonts w:hint="eastAsia" w:ascii="仿宋" w:eastAsia="仿宋"/>
                <w:b w:val="0"/>
                <w:bCs w:val="0"/>
                <w:color w:val="auto"/>
                <w:sz w:val="22"/>
                <w:szCs w:val="22"/>
                <w:highlight w:val="none"/>
                <w:lang w:val="en-US" w:eastAsia="zh-CN"/>
              </w:rPr>
              <w:t>创文创卫宣传</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12月22日下午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红旗村</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文明风尚志愿服务队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张凯</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jc w:val="center"/>
              <w:rPr>
                <w:rFonts w:hint="default" w:ascii="仿宋" w:hAnsi="仿宋" w:eastAsia="仿宋" w:cs="仿宋"/>
                <w:b w:val="0"/>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bCs w:val="0"/>
                <w:color w:val="auto"/>
                <w:kern w:val="2"/>
                <w:sz w:val="22"/>
                <w:szCs w:val="22"/>
                <w:highlight w:val="none"/>
                <w:lang w:val="en-US" w:eastAsia="zh-CN" w:bidi="ar-SA"/>
              </w:rPr>
              <w:t>18973291234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714" w:type="dxa"/>
            <w:vMerge w:val="continue"/>
            <w:tcBorders>
              <w:right w:val="single" w:color="auto" w:sz="8" w:space="0"/>
            </w:tcBorders>
            <w:vAlign w:val="center"/>
          </w:tcPr>
          <w:p>
            <w:pPr>
              <w:jc w:val="center"/>
              <w:rPr>
                <w:rFonts w:hint="eastAsia" w:ascii="仿宋" w:eastAsia="仿宋" w:cs="宋体"/>
                <w:b/>
                <w:bCs/>
                <w:color w:val="000000"/>
                <w:sz w:val="22"/>
                <w:szCs w:val="22"/>
              </w:rPr>
            </w:pPr>
          </w:p>
        </w:tc>
        <w:tc>
          <w:tcPr>
            <w:tcW w:w="703" w:type="dxa"/>
            <w:vMerge w:val="continue"/>
            <w:tcBorders>
              <w:left w:val="single" w:color="auto" w:sz="8" w:space="0"/>
              <w:bottom w:val="single" w:color="auto" w:sz="8" w:space="0"/>
              <w:right w:val="single" w:color="auto" w:sz="8" w:space="0"/>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仿宋" w:eastAsia="仿宋" w:cs="仿宋"/>
                <w:b w:val="0"/>
                <w:bCs w:val="0"/>
                <w:color w:val="FF0000"/>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“新时代文明实践雨湖行--百场活动进乡村”活动</w:t>
            </w:r>
          </w:p>
        </w:tc>
        <w:tc>
          <w:tcPr>
            <w:tcW w:w="261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color w:val="FF0000"/>
                <w:kern w:val="2"/>
                <w:sz w:val="22"/>
                <w:szCs w:val="22"/>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理论宣讲-习近平强军思想</w:t>
            </w:r>
          </w:p>
        </w:tc>
        <w:tc>
          <w:tcPr>
            <w:tcW w:w="1634"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color w:val="FF0000"/>
                <w:kern w:val="2"/>
                <w:sz w:val="22"/>
                <w:szCs w:val="22"/>
                <w:lang w:val="en-US" w:eastAsia="zh-CN" w:bidi="ar-SA"/>
              </w:rPr>
            </w:pPr>
            <w:r>
              <w:rPr>
                <w:rFonts w:hint="eastAsia" w:ascii="仿宋" w:hAnsi="仿宋" w:eastAsia="仿宋" w:cs="仿宋"/>
                <w:b w:val="0"/>
                <w:bCs w:val="0"/>
                <w:color w:val="000000" w:themeColor="text1"/>
                <w:kern w:val="2"/>
                <w:sz w:val="22"/>
                <w:szCs w:val="22"/>
                <w:highlight w:val="none"/>
                <w:lang w:val="en-US" w:eastAsia="zh-CN" w:bidi="ar-SA"/>
                <w14:textFill>
                  <w14:solidFill>
                    <w14:schemeClr w14:val="tx1"/>
                  </w14:solidFill>
                </w14:textFill>
              </w:rPr>
              <w:t>12月29日下午</w:t>
            </w:r>
          </w:p>
        </w:tc>
        <w:tc>
          <w:tcPr>
            <w:tcW w:w="115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理论宣讲室</w:t>
            </w:r>
          </w:p>
        </w:tc>
        <w:tc>
          <w:tcPr>
            <w:tcW w:w="1591"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Times New Roman" w:eastAsia="仿宋"/>
                <w:color w:val="000000"/>
                <w:sz w:val="22"/>
                <w:szCs w:val="22"/>
                <w:highlight w:val="none"/>
                <w:lang w:val="en-US" w:eastAsia="zh-CN"/>
              </w:rPr>
              <w:t>理论宣讲志愿服务队</w:t>
            </w:r>
          </w:p>
        </w:tc>
        <w:tc>
          <w:tcPr>
            <w:tcW w:w="95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2小时</w:t>
            </w:r>
          </w:p>
        </w:tc>
        <w:tc>
          <w:tcPr>
            <w:tcW w:w="96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肖彩成</w:t>
            </w:r>
          </w:p>
        </w:tc>
        <w:tc>
          <w:tcPr>
            <w:tcW w:w="1447" w:type="dxa"/>
            <w:tcBorders>
              <w:top w:val="single" w:color="auto" w:sz="8" w:space="0"/>
              <w:left w:val="single" w:color="auto" w:sz="8" w:space="0"/>
              <w:bottom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13100325248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714" w:type="dxa"/>
            <w:vMerge w:val="restart"/>
            <w:tcBorders>
              <w:top w:val="single" w:color="auto" w:sz="4" w:space="0"/>
              <w:right w:val="single" w:color="auto" w:sz="4" w:space="0"/>
            </w:tcBorders>
            <w:vAlign w:val="center"/>
          </w:tcPr>
          <w:p>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eastAsia="仿宋"/>
                <w:color w:val="000000"/>
                <w:sz w:val="22"/>
                <w:szCs w:val="22"/>
                <w:lang w:val="en-US" w:eastAsia="zh-CN"/>
              </w:rPr>
              <w:t>湘大社区</w:t>
            </w:r>
            <w:r>
              <w:rPr>
                <w:rFonts w:hint="eastAsia" w:ascii="仿宋" w:eastAsia="仿宋"/>
                <w:color w:val="000000"/>
                <w:sz w:val="22"/>
                <w:szCs w:val="22"/>
              </w:rPr>
              <w:t>新时代文明实践站</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文明风尚季</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国际残疾人日关爱活动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12月1日</w:t>
            </w:r>
            <w:r>
              <w:rPr>
                <w:rFonts w:hint="eastAsia" w:ascii="仿宋" w:hAnsi="仿宋" w:eastAsia="仿宋" w:cs="仿宋"/>
                <w:i w:val="0"/>
                <w:iCs w:val="0"/>
                <w:color w:val="000000"/>
                <w:sz w:val="22"/>
                <w:szCs w:val="22"/>
                <w:u w:val="none"/>
                <w:lang w:val="en-US" w:eastAsia="zh-CN"/>
              </w:rPr>
              <w:t>上</w:t>
            </w:r>
            <w:r>
              <w:rPr>
                <w:rFonts w:hint="eastAsia" w:ascii="仿宋" w:hAnsi="仿宋" w:eastAsia="仿宋" w:cs="仿宋"/>
                <w:i w:val="0"/>
                <w:iCs w:val="0"/>
                <w:color w:val="000000"/>
                <w:kern w:val="2"/>
                <w:sz w:val="22"/>
                <w:szCs w:val="22"/>
                <w:u w:val="none"/>
                <w:lang w:val="en-US" w:eastAsia="zh-CN" w:bidi="ar-SA"/>
              </w:rPr>
              <w:t>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培育践行主流价值</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“国际志愿人员日”特色志愿服务活动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sz w:val="22"/>
                <w:szCs w:val="22"/>
                <w:u w:val="none"/>
                <w:lang w:val="en-US" w:eastAsia="zh-CN"/>
              </w:rPr>
              <w:t>12月4日上</w:t>
            </w:r>
            <w:r>
              <w:rPr>
                <w:rFonts w:hint="eastAsia" w:ascii="仿宋" w:hAnsi="仿宋" w:eastAsia="仿宋" w:cs="仿宋"/>
                <w:i w:val="0"/>
                <w:iCs w:val="0"/>
                <w:color w:val="000000"/>
                <w:kern w:val="2"/>
                <w:sz w:val="22"/>
                <w:szCs w:val="22"/>
                <w:u w:val="none"/>
                <w:lang w:val="en-US" w:eastAsia="zh-CN" w:bidi="ar-SA"/>
              </w:rPr>
              <w:t>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文明风尚季</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9" w:leftChars="-9" w:right="-59" w:rightChars="-28" w:firstLine="17" w:firstLineChars="8"/>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“勿忘国耻，强我中华”国家公祭日宣传教育志愿服务活动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12月7日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心相莲·搭把手——生活垃圾分类</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“心相莲·搭把手”文明实践集中活动日活动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12月10日上午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文明风尚季</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“新时代文明实践雨湖行——百场活动进乡村”</w:t>
            </w:r>
            <w:r>
              <w:rPr>
                <w:rFonts w:hint="eastAsia" w:ascii="仿宋" w:eastAsia="仿宋"/>
                <w:color w:val="000000"/>
                <w:sz w:val="22"/>
                <w:szCs w:val="22"/>
                <w:lang w:eastAsia="zh-CN"/>
              </w:rPr>
              <w:t>实践活动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12月13日</w:t>
            </w:r>
            <w:r>
              <w:rPr>
                <w:rFonts w:hint="eastAsia" w:ascii="仿宋" w:hAnsi="仿宋" w:eastAsia="仿宋" w:cs="仿宋"/>
                <w:i w:val="0"/>
                <w:iCs w:val="0"/>
                <w:color w:val="000000"/>
                <w:kern w:val="0"/>
                <w:sz w:val="22"/>
                <w:szCs w:val="22"/>
                <w:u w:val="none"/>
                <w:lang w:val="en-US" w:eastAsia="zh-CN" w:bidi="ar"/>
              </w:rPr>
              <w:t>下午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宣传党的理论政策宣讲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先进模范事迹学习宣传活动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12月15日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超声波志愿服务队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7"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文明风尚季</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2"/>
                <w:sz w:val="22"/>
                <w:szCs w:val="22"/>
                <w:u w:val="none"/>
                <w:lang w:val="en-US" w:eastAsia="zh-CN" w:bidi="ar-SA"/>
              </w:rPr>
              <w:t>12月24日</w:t>
            </w:r>
            <w:r>
              <w:rPr>
                <w:rFonts w:hint="eastAsia" w:ascii="仿宋" w:hAnsi="仿宋" w:eastAsia="仿宋" w:cs="仿宋"/>
                <w:i w:val="0"/>
                <w:iCs w:val="0"/>
                <w:color w:val="000000"/>
                <w:kern w:val="0"/>
                <w:sz w:val="22"/>
                <w:szCs w:val="22"/>
                <w:u w:val="none"/>
                <w:lang w:val="en-US" w:eastAsia="zh-CN" w:bidi="ar"/>
              </w:rPr>
              <w:t>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0"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理论政策宣讲活动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开展党的二十大精神宣讲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12月</w:t>
            </w:r>
            <w:r>
              <w:rPr>
                <w:rFonts w:hint="default" w:ascii="仿宋" w:eastAsia="仿宋"/>
                <w:color w:val="000000"/>
                <w:sz w:val="22"/>
                <w:szCs w:val="22"/>
                <w:lang w:val="en-US" w:eastAsia="zh-CN"/>
              </w:rPr>
              <w:t>2</w:t>
            </w:r>
            <w:r>
              <w:rPr>
                <w:rFonts w:hint="eastAsia" w:ascii="仿宋" w:eastAsia="仿宋"/>
                <w:color w:val="000000"/>
                <w:sz w:val="22"/>
                <w:szCs w:val="22"/>
                <w:lang w:val="en-US" w:eastAsia="zh-CN"/>
              </w:rPr>
              <w:t>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w:t>
            </w:r>
            <w:r>
              <w:rPr>
                <w:rFonts w:hint="eastAsia" w:ascii="仿宋" w:eastAsia="仿宋"/>
                <w:color w:val="000000"/>
                <w:sz w:val="22"/>
                <w:szCs w:val="22"/>
              </w:rPr>
              <w:t>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湘大社区</w:t>
            </w:r>
            <w:r>
              <w:rPr>
                <w:rFonts w:hint="eastAsia" w:ascii="仿宋" w:eastAsia="仿宋"/>
                <w:color w:val="000000"/>
                <w:sz w:val="22"/>
                <w:szCs w:val="22"/>
                <w:lang w:val="en-US" w:eastAsia="zh-CN"/>
              </w:rPr>
              <w:t>880志愿服务队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杨鹃语</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17773265735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1" w:hRule="atLeast"/>
        </w:trPr>
        <w:tc>
          <w:tcPr>
            <w:tcW w:w="714" w:type="dxa"/>
            <w:vMerge w:val="restart"/>
            <w:tcBorders>
              <w:top w:val="single" w:color="auto" w:sz="4" w:space="0"/>
              <w:right w:val="single" w:color="auto" w:sz="4" w:space="0"/>
            </w:tcBorders>
            <w:vAlign w:val="center"/>
          </w:tcPr>
          <w:p>
            <w:pPr>
              <w:jc w:val="center"/>
              <w:rPr>
                <w:rFonts w:hint="eastAsia" w:eastAsia="等线"/>
                <w:sz w:val="22"/>
                <w:szCs w:val="22"/>
                <w:lang w:val="en-US" w:eastAsia="zh-CN"/>
              </w:rPr>
            </w:pPr>
            <w:r>
              <w:rPr>
                <w:rFonts w:hint="eastAsia"/>
                <w:b/>
                <w:bCs/>
                <w:sz w:val="22"/>
                <w:szCs w:val="22"/>
                <w:lang w:val="en-US" w:eastAsia="zh-CN"/>
              </w:rPr>
              <w:t>站</w:t>
            </w:r>
          </w:p>
        </w:tc>
        <w:tc>
          <w:tcPr>
            <w:tcW w:w="703" w:type="dxa"/>
            <w:vMerge w:val="restart"/>
            <w:tcBorders>
              <w:top w:val="single" w:color="auto" w:sz="4" w:space="0"/>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工农村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人居环境志愿活动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开展村主干道清扫志愿服务活动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12月7日上午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4"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交通安全志愿活动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开展交通安全志愿活动，对辖区乱停乱放车辆进行劝导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开展党的理论政策宣讲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12月15日上午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7"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人居环境志愿活动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开展村主干道清扫志愿服务活动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12月19日上午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2"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人居环境志愿活动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开展村主干道清扫志愿服务活动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12月23日下午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0"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“心相莲——搭把手”我为群众办实事志愿服务活动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巩固拓展党史学习教育成果，践行社会主义核心价值观，持续开展“我为群众办实事”实践活动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12月25日上午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联点共建志愿活动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pacing w:val="0"/>
                <w:sz w:val="22"/>
                <w:szCs w:val="22"/>
                <w:highlight w:val="none"/>
                <w:lang w:val="en-US" w:eastAsia="zh-CN"/>
              </w:rPr>
              <w:t>携手区应急管理局开展联点共建志愿活动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12月27日下午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3小时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开展党的理论政策宣讲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12月29日晚上</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2"/>
                <w:szCs w:val="22"/>
                <w:lang w:val="en-US" w:eastAsia="zh-CN"/>
              </w:rPr>
              <w:t>工农村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工农村志愿服务队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李建军</w:t>
            </w:r>
          </w:p>
        </w:tc>
        <w:tc>
          <w:tcPr>
            <w:tcW w:w="1447"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13786225949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1"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花园社区</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文化体育竞技</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国际残疾人日活动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12月3日上午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文化体育竞技</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国际志愿人员日</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en-US"/>
              </w:rPr>
            </w:pPr>
            <w:r>
              <w:rPr>
                <w:rFonts w:hint="eastAsia" w:ascii="仿宋" w:hAnsi="仿宋" w:eastAsia="仿宋" w:cs="仿宋"/>
                <w:i w:val="0"/>
                <w:iCs w:val="0"/>
                <w:color w:val="000000"/>
                <w:kern w:val="0"/>
                <w:sz w:val="22"/>
                <w:szCs w:val="22"/>
                <w:u w:val="none"/>
                <w:lang w:val="en-US" w:eastAsia="zh-CN" w:bidi="ar"/>
              </w:rPr>
              <w:t>12月5日上午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17397328093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儿童之家活动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爱国主义主题教育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12月11日上午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市民学校</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国家公祭日宣传教育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12月13日上午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环境卫生整治</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文明风尚行动-创文、创卫宣传活动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12月20日下午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青年之家活动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文明实践集中日-政策宣传</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12月26日下午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党的政策理论</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学习贯彻习近平新时代中国特色社会主义思想</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微党课</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先进模范事迹宣讲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12月26日上午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花园社区</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五色花开志愿服务队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章敏</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17397328099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8"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繁白村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学习宣传贯彻最新理论政策</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12月4日上午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倪武军</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13875208417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广泛开展创文创卫宣传活动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刘利华</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13875245152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国家公祭日宣传教育志愿服务活动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“勿忘国耻，圆梦中华”，了解抗日战争历史，弘扬爱国精神，践行社会主义核心价值观</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12月13日上午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官浩亮</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17773262157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Times New Roman" w:eastAsia="仿宋" w:cs="Arial"/>
                <w:color w:val="000000"/>
                <w:kern w:val="2"/>
                <w:sz w:val="22"/>
                <w:szCs w:val="22"/>
                <w:lang w:val="en-US" w:eastAsia="zh-CN" w:bidi="ar-SA"/>
              </w:rPr>
              <w:t>“心相莲·搭把手”文明实践集中活动日活动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Times New Roman" w:eastAsia="仿宋" w:cs="Arial"/>
                <w:color w:val="000000"/>
                <w:kern w:val="2"/>
                <w:sz w:val="22"/>
                <w:szCs w:val="22"/>
                <w:lang w:val="en-US" w:eastAsia="zh-CN" w:bidi="ar-SA"/>
              </w:rPr>
              <w:t>联合联点单位开展理论宣讲、移风易俗、人居环境整治等志愿服务活动。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12月15日上午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官浩亮</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17773262157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“我为群众办实事”志愿服务活动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深入贯彻落实党的二十大精神，</w:t>
            </w:r>
            <w:r>
              <w:rPr>
                <w:rFonts w:hint="eastAsia" w:ascii="仿宋" w:hAnsi="仿宋" w:eastAsia="仿宋" w:cs="仿宋"/>
                <w:i w:val="0"/>
                <w:iCs w:val="0"/>
                <w:color w:val="000000"/>
                <w:kern w:val="0"/>
                <w:sz w:val="22"/>
                <w:szCs w:val="22"/>
                <w:u w:val="none"/>
                <w:lang w:val="en-US" w:eastAsia="zh-CN" w:bidi="ar"/>
              </w:rPr>
              <w:t>推进“心连心走基层、面对面解难题”活动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12月18日上午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倪武军</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13875208417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在村范围内开展环境卫生清扫行动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12月22日上午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刘利华</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13875245152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“送法到家”志愿服务活动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广泛宣传反诈知识</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12月26日上午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陈国强</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13786255712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开展党的理论政策宣讲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12月29日上午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繁白村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繁白村志愿服务队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倪武军</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Times New Roman" w:eastAsia="仿宋"/>
                <w:color w:val="000000"/>
                <w:sz w:val="22"/>
                <w:szCs w:val="22"/>
                <w:lang w:val="en-US" w:eastAsia="zh-CN"/>
              </w:rPr>
              <w:t>13875208417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上新村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学习宣传贯彻最新理论政策</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12月4日上午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李浩</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13107228882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广泛开展创文创卫宣传活动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杨灿</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17773204065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国家公祭日宣传教育志愿服务活动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“勿忘国耻，圆梦中华”，了解抗日战争历史，弘扬爱国精神，践行社会主义核心价值观</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12月13日上午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姜旺清</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13357327618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“心相莲·搭把手”文明实践集中活动日活动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联合联点单位开展理论宣讲、移风易俗、人居环境整治等志愿服务活动。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12月15日上午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巫文清</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17707328600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“我为群众办实事”志愿服务活动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深入贯彻落实党的二十大精神，</w:t>
            </w:r>
            <w:r>
              <w:rPr>
                <w:rFonts w:hint="eastAsia" w:ascii="仿宋" w:hAnsi="仿宋" w:eastAsia="仿宋" w:cs="仿宋"/>
                <w:i w:val="0"/>
                <w:iCs w:val="0"/>
                <w:color w:val="000000"/>
                <w:kern w:val="0"/>
                <w:sz w:val="22"/>
                <w:szCs w:val="22"/>
                <w:u w:val="none"/>
                <w:lang w:val="en-US" w:eastAsia="zh-CN" w:bidi="ar"/>
              </w:rPr>
              <w:t>推进“心连心走基层、面对面解难题”活动</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12月18日上午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姜旺清</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13357327618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在村主干道沿线开展环境卫生整治</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12月22日上午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杨灿</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17773204065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“送法到家”志愿服务活动</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开展禁毒、反电诈、反暴力等宣传</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12月26日上午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李湘华</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13875242209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1"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开展党的理论政策宣讲</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12月29日上午</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上新村</w:t>
            </w:r>
          </w:p>
        </w:tc>
        <w:tc>
          <w:tcPr>
            <w:tcW w:w="15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上新村志愿服务队</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李浩</w:t>
            </w:r>
          </w:p>
        </w:tc>
        <w:tc>
          <w:tcPr>
            <w:tcW w:w="144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13107228882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4"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羊牯村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开展“国际志愿人员日”特色志愿服务活动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展现志愿者风采，倡导成为志愿者，帮助群众解决实际困难。</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0"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开展“勿忘国耻，强我中华“宣传教育志愿服务活动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开展主题宣传教育志愿服务活动，弘扬爱国主义精神</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12月13日上午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“小喇叭”宣讲志愿服务队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开展“新时代文明实践雨湖行--百场活动进乡村”活动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人居环境整治</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sz w:val="22"/>
                <w:szCs w:val="22"/>
                <w:lang w:val="en-US" w:eastAsia="zh-CN"/>
              </w:rPr>
              <w:t>安全生产走访</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sz w:val="22"/>
                <w:szCs w:val="22"/>
                <w:lang w:val="en-US" w:eastAsia="zh-CN"/>
              </w:rPr>
              <w:t>对辖区企业进行安全生产排查</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12月18日上午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“小喇叭”宣讲志愿服务队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理论宣讲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学习贯彻习近平新时代中国特色社会主义思想</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12月20日上午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“小喇叭”宣讲志愿服务队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开展文明风尚行动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开展爱国卫生运动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12月23日下午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“小喇叭”宣讲志愿服务队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eastAsia="zh-CN"/>
              </w:rPr>
              <w:t>谭博阳</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17773230189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组织“心相莲·搭把手”文明实践活动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开展志愿服务活动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12月25日下上午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3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理论宣讲进农村志愿服务活动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持续宣扬移风易俗，抵制大操大办等陋习有关工作，倡导文明健康的良好风尚。</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羊牯村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红袖章党员先锋志愿服务队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张岳钱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15273219299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高坪村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“圆梦工程—关爱农村留守儿童</w:t>
            </w:r>
            <w:r>
              <w:rPr>
                <w:rFonts w:hint="default" w:ascii="仿宋" w:hAnsi="仿宋" w:eastAsia="仿宋" w:cs="仿宋"/>
                <w:i w:val="0"/>
                <w:iCs w:val="0"/>
                <w:color w:val="000000"/>
                <w:kern w:val="0"/>
                <w:sz w:val="22"/>
                <w:szCs w:val="22"/>
                <w:u w:val="none"/>
                <w:lang w:val="en-US" w:eastAsia="zh-CN" w:bidi="ar"/>
              </w:rPr>
              <w:t>”</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走访了解实际情况，收集困境儿童的微心愿并协助完成。</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刘芳</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18973267736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理论宣讲进农村志愿服务活动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学习贯彻习近平新时代中国特色社会主义思想主题教育工作会议上的讲话</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李武奇</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18173259122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我光荣，我是志愿者</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color w:val="000000"/>
                <w:kern w:val="2"/>
                <w:sz w:val="22"/>
                <w:szCs w:val="22"/>
                <w:lang w:val="en-US" w:eastAsia="zh-CN" w:bidi="ar-SA"/>
              </w:rPr>
              <w:t>进一步培育和践行社会主义核心价值观，展现志愿者风采，倡导加入志愿者队伍。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刘伟</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15197265609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勿忘国耻 强我中华</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结合国家公祭日，开展爱国主义教育，弘扬爱国精神。</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12月12日上午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李强</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18163937161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“心相莲——搭把手”我为群众办实事志愿服务活动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eastAsia="zh-CN"/>
              </w:rPr>
              <w:t>持续开展“我为群众办实事”实践活动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刘芳</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18973267736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7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szCs w:val="22"/>
                <w:lang w:val="en-US" w:eastAsia="zh-CN"/>
              </w:rPr>
              <w:t>身边好人主题宣讲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学习身边好人先进事迹，营造争当先进赶超先进浓厚氛围</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12月20日上午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刘耀满</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13973260690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创文明城市，兴美丽家园</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引导群众积极参与创文，爱护公共卫生，遵守文明礼仪</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12月24日上午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刘芳</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18973267736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人居环境整治活动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组织志愿者开展全村卫生大扫除</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高坪村志愿服务队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袁铁葵</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13647321183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4"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立洪村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“国际志愿人员日”</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展现志愿者风采，倡导成为志愿者，帮助群众解决实际困难</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尹艳辉</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13607328380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“勿忘国耻，强我中华”</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开展主题宣传教育志愿服务活动。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12月13日上午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rPr>
            </w:pP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盛学</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人居环境整治活动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通过活动提升全村环境美观整洁</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rPr>
            </w:pPr>
          </w:p>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李峰兵</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13365828935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“心相莲——搭把手”我为群众办实事志愿服务活动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持续开展“我为群众办实事”实践活动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12月18日上午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盛学</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7"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理论宣讲进农村志愿服务活动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持续宣扬移风易俗，参与平安和谐社会建设，倡导文明健康的良好风尚。</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12月20日上午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rPr>
            </w:pPr>
          </w:p>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伍杰</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15197282226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开展道德模范、身边好人</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发挥好先进模范人物示范引领作用，营造崇尚模范、学习典型、争</w:t>
            </w:r>
            <w:r>
              <w:rPr>
                <w:rFonts w:hint="eastAsia" w:ascii="仿宋" w:hAnsi="仿宋" w:eastAsia="仿宋" w:cs="仿宋"/>
                <w:spacing w:val="-11"/>
                <w:sz w:val="22"/>
                <w:szCs w:val="22"/>
              </w:rPr>
              <w:t>当先进、赶超先进的浓厚氛围</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12月24</w:t>
            </w:r>
            <w:r>
              <w:rPr>
                <w:rFonts w:hint="eastAsia" w:ascii="仿宋" w:hAnsi="仿宋" w:eastAsia="仿宋" w:cs="仿宋"/>
                <w:color w:val="000000"/>
                <w:kern w:val="0"/>
                <w:sz w:val="22"/>
                <w:szCs w:val="22"/>
                <w:lang w:eastAsia="zh-CN"/>
              </w:rPr>
              <w:t>日</w:t>
            </w:r>
            <w:r>
              <w:rPr>
                <w:rFonts w:hint="eastAsia" w:ascii="仿宋" w:hAnsi="仿宋" w:eastAsia="仿宋" w:cs="仿宋"/>
                <w:color w:val="000000"/>
                <w:kern w:val="0"/>
                <w:sz w:val="22"/>
                <w:szCs w:val="22"/>
              </w:rPr>
              <w:t>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伍杰</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15197282226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开展文明风尚行动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深入开展爱国卫生运动，普及健康知识。</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12月26日上午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尹艳辉</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13607328380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理论宣讲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lang w:val="en-US" w:eastAsia="zh-CN"/>
              </w:rPr>
              <w:t>学习贯彻党的创新理论</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12月28日上午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立洪村志愿服务队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color w:val="000000"/>
                <w:kern w:val="0"/>
                <w:sz w:val="22"/>
                <w:szCs w:val="22"/>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盛学</w:t>
            </w:r>
          </w:p>
        </w:tc>
        <w:tc>
          <w:tcPr>
            <w:tcW w:w="1560" w:type="dxa"/>
            <w:gridSpan w:val="2"/>
            <w:tcBorders>
              <w:top w:val="single" w:color="auto" w:sz="4" w:space="0"/>
              <w:left w:val="single" w:color="auto" w:sz="4" w:space="0"/>
              <w:bottom w:val="single" w:color="auto" w:sz="4" w:space="0"/>
            </w:tcBorders>
            <w:vAlign w:val="center"/>
          </w:tcPr>
          <w:p>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szCs w:val="22"/>
              </w:rPr>
              <w:t>16673275555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新石村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color w:val="000000"/>
                <w:kern w:val="0"/>
                <w:sz w:val="22"/>
                <w:szCs w:val="22"/>
                <w:lang w:val="en-US" w:eastAsia="zh-CN"/>
              </w:rPr>
              <w:t>学习贯彻党的创新理论</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12月4日上午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广泛开展创文创卫宣传活动，引导群众爱护公共卫生，遵守文明礼仪</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李锋</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13317326998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6"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国家公祭日宣传教育志愿服务活动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“勿忘国耻，圆梦中华”，了解抗日战争历史，弘扬爱国精神，践行社会主义核心价值观</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12月13日上午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周美丽</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13786207093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3"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“心相莲·搭把手”文明实践集中活动日活动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联合联点单位开展理论宣讲、生活服务、医疗健康、移风易俗、人居环境整治等志愿服务活动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周美丽</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13786207093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“我为群众办实事”志愿服务活动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深入贯彻落实党的二十大精神，</w:t>
            </w:r>
            <w:r>
              <w:rPr>
                <w:rFonts w:hint="eastAsia" w:ascii="仿宋" w:hAnsi="仿宋" w:eastAsia="仿宋" w:cs="仿宋"/>
                <w:i w:val="0"/>
                <w:iCs w:val="0"/>
                <w:color w:val="000000"/>
                <w:kern w:val="0"/>
                <w:sz w:val="22"/>
                <w:szCs w:val="22"/>
                <w:u w:val="none"/>
                <w:lang w:val="en-US" w:eastAsia="zh-CN" w:bidi="ar"/>
              </w:rPr>
              <w:t>推进“心连心走基层、面对面解难题”活动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在村范围内开展环境卫生清扫行动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12月22日上午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李锋</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13317326998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“送法到家”志愿服务活动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广泛宣传反诈知识</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12月26日上午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周树林</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13907322311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开展党的理论政策宣讲</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12月29日上午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新石村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新石村志愿服务队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曹建锋</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13873236732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犁头村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学习宣传贯彻最新理论政策</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12月4日上午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吕伍清</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13907328845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人居环境整治志愿服务活动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在村范围内开展环境卫生清扫行动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文权</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18607325517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58"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国家公祭日宣传教育志愿服务活动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“勿忘国耻，圆梦中华”，了解抗日战争历史，弘扬爱国精神，践行社会主义核心价值观</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12月13日上午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肖瑶</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18973228987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1"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“心相莲·搭把手”文明实践集中活动日活动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开展理论宣讲、医疗健康、移风易俗、人居环境整治等志愿服务活动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肖瑶</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18973228987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“我为群众办实事”志愿服务活动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下户对行动不便的老人进行医保宣传和购买</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12月18日上午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2"/>
                <w:szCs w:val="22"/>
                <w:lang w:val="en-US" w:eastAsia="zh-CN" w:bidi="ar"/>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张敏</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13789319511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1"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创文创卫宣传志愿服务活动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开展创文创卫宣传活动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文权</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18607325517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“送法到家”志愿服务活动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广泛宣传反诈知识</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12月26日上午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陈香梅</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13407323932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理论政策宣讲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开展党的理论政策宣讲</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12月29日上午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犁头村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Times New Roman" w:eastAsia="等线" w:cs="Arial"/>
                <w:kern w:val="2"/>
                <w:sz w:val="22"/>
                <w:szCs w:val="22"/>
                <w:lang w:val="en-US" w:eastAsia="zh-CN" w:bidi="ar-SA"/>
              </w:rPr>
            </w:pPr>
            <w:r>
              <w:rPr>
                <w:rFonts w:hint="eastAsia" w:ascii="仿宋" w:hAnsi="Times New Roman" w:eastAsia="仿宋"/>
                <w:color w:val="000000"/>
                <w:sz w:val="22"/>
                <w:szCs w:val="22"/>
                <w:lang w:val="en-US" w:eastAsia="zh-CN"/>
              </w:rPr>
              <w:t>犁头村志愿服务队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吕伍清</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lang w:val="en-US" w:eastAsia="zh-CN"/>
              </w:rPr>
              <w:t>13907328845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砂子村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“圆梦工程—关爱农村留守儿童</w:t>
            </w:r>
            <w:r>
              <w:rPr>
                <w:rFonts w:hint="default" w:ascii="仿宋" w:hAnsi="仿宋" w:eastAsia="仿宋" w:cs="仿宋"/>
                <w:i w:val="0"/>
                <w:iCs w:val="0"/>
                <w:color w:val="000000"/>
                <w:kern w:val="0"/>
                <w:sz w:val="22"/>
                <w:szCs w:val="22"/>
                <w:u w:val="none"/>
                <w:lang w:val="en-US" w:eastAsia="zh-CN" w:bidi="ar"/>
              </w:rPr>
              <w:t>”</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持续关爱辖区内的困境儿童，走访了解实际情况，收集困境儿童的微心愿并协助完成</w:t>
            </w:r>
            <w:bookmarkStart w:id="0" w:name="_GoBack"/>
            <w:bookmarkEnd w:id="0"/>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陈威</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18073212344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理论宣讲进农村志愿服务活动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学习贯彻习近平新时代中国特色社会主义思想主题教育工作会议上的讲话</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陈亮</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13203209988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我光荣，我是志愿者</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进一步培育和践行社会主义核心价值观，展现志愿者风采，倡导加入志愿者队伍。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陈威</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18073212344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27"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文明劝导</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宣传劝导骑行人员戴好头盔，行人过马路走斑马线</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12月12日上午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陈威</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18073212344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“心相莲——搭把手”我为群众办实事志愿服务活动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持续开展“我为群众办实事”实践活动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陈亮</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13203209988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身边好人主题宣讲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学习身边好人先进事迹，营造争当先进、赶超先进的浓厚氛围</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12月20日上午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陈亮</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13203209988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创文明城市，兴美丽家园</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引导群众积极参与创文，爱护公共卫生</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12月24日上午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陈朵</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18670209520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人居环境整治活动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组织志愿者开展全村卫生大扫除</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12月28日上午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砂子村志愿服务队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4小时</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陈朵</w:t>
            </w:r>
          </w:p>
        </w:tc>
        <w:tc>
          <w:tcPr>
            <w:tcW w:w="1560"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Times New Roman" w:eastAsia="仿宋" w:cs="Arial"/>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18670209520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sz w:val="22"/>
                <w:szCs w:val="22"/>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和平村</w:t>
            </w:r>
            <w:r>
              <w:rPr>
                <w:rFonts w:hint="eastAsia" w:ascii="仿宋" w:eastAsia="仿宋"/>
                <w:color w:val="000000"/>
                <w:sz w:val="22"/>
                <w:szCs w:val="22"/>
              </w:rPr>
              <w:t>新时代文明实践</w:t>
            </w:r>
            <w:r>
              <w:rPr>
                <w:rFonts w:hint="eastAsia" w:ascii="仿宋" w:eastAsia="仿宋"/>
                <w:color w:val="000000"/>
                <w:sz w:val="22"/>
                <w:szCs w:val="22"/>
                <w:lang w:val="en-US" w:eastAsia="zh-CN"/>
              </w:rPr>
              <w:t>站</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理论政策宣讲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eastAsia="仿宋"/>
                <w:color w:val="000000"/>
                <w:sz w:val="22"/>
                <w:szCs w:val="22"/>
                <w:lang w:val="en-US" w:eastAsia="zh-CN"/>
              </w:rPr>
              <w:t>学习宣传贯彻最新理论政策</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12月4日上午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聂佳泉</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17769414999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人居环境整治志愿服务活动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在村范围内开展环境卫生清扫行动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12月8日上午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                                                                                                                                                                                  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李文祥</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13117320986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国家公祭日宣传教育</w:t>
            </w:r>
            <w:r>
              <w:rPr>
                <w:rFonts w:hint="eastAsia" w:ascii="仿宋" w:hAnsi="仿宋" w:eastAsia="仿宋" w:cs="仿宋"/>
                <w:sz w:val="22"/>
                <w:szCs w:val="22"/>
                <w:lang w:val="en-US" w:eastAsia="zh-CN"/>
              </w:rPr>
              <w:t>志愿服务</w:t>
            </w:r>
            <w:r>
              <w:rPr>
                <w:rFonts w:hint="eastAsia" w:ascii="仿宋" w:hAnsi="仿宋" w:eastAsia="仿宋" w:cs="仿宋"/>
                <w:sz w:val="22"/>
                <w:szCs w:val="22"/>
              </w:rPr>
              <w:t>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开展“勿忘国耻，</w:t>
            </w:r>
            <w:r>
              <w:rPr>
                <w:rFonts w:hint="eastAsia" w:ascii="仿宋" w:hAnsi="仿宋" w:eastAsia="仿宋" w:cs="仿宋"/>
                <w:sz w:val="22"/>
                <w:szCs w:val="22"/>
                <w:lang w:val="en-US" w:eastAsia="zh-CN"/>
              </w:rPr>
              <w:t>强我</w:t>
            </w:r>
            <w:r>
              <w:rPr>
                <w:rFonts w:hint="eastAsia" w:ascii="仿宋" w:hAnsi="仿宋" w:eastAsia="仿宋" w:cs="仿宋"/>
                <w:sz w:val="22"/>
                <w:szCs w:val="22"/>
              </w:rPr>
              <w:t>中华”国家公祭日宣传教育</w:t>
            </w:r>
            <w:r>
              <w:rPr>
                <w:rFonts w:hint="eastAsia" w:ascii="仿宋" w:hAnsi="仿宋" w:eastAsia="仿宋" w:cs="仿宋"/>
                <w:sz w:val="22"/>
                <w:szCs w:val="22"/>
                <w:lang w:val="en-US" w:eastAsia="zh-CN"/>
              </w:rPr>
              <w:t>志愿服务</w:t>
            </w:r>
            <w:r>
              <w:rPr>
                <w:rFonts w:hint="eastAsia" w:ascii="仿宋" w:hAnsi="仿宋" w:eastAsia="仿宋" w:cs="仿宋"/>
                <w:sz w:val="22"/>
                <w:szCs w:val="22"/>
              </w:rPr>
              <w:t>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12月11日下午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陈小花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18207325282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心相莲·搭把手”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文明实践集中活动日</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贴近实际、贴近群众、贴近生活</w:t>
            </w:r>
            <w:r>
              <w:rPr>
                <w:rFonts w:hint="eastAsia" w:ascii="仿宋" w:hAnsi="仿宋" w:eastAsia="仿宋" w:cs="仿宋"/>
                <w:sz w:val="22"/>
                <w:szCs w:val="22"/>
                <w:lang w:val="en-US" w:eastAsia="zh-CN"/>
              </w:rPr>
              <w:t>开展</w:t>
            </w:r>
            <w:r>
              <w:rPr>
                <w:rFonts w:hint="eastAsia" w:ascii="仿宋" w:hAnsi="仿宋" w:eastAsia="仿宋" w:cs="仿宋"/>
                <w:sz w:val="22"/>
                <w:szCs w:val="22"/>
              </w:rPr>
              <w:t>“文明风尚季”</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12月15日上午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林涛</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15898519668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000000"/>
                <w:sz w:val="22"/>
                <w:szCs w:val="22"/>
                <w:highlight w:val="none"/>
                <w:lang w:val="en-US" w:eastAsia="zh-CN"/>
              </w:rPr>
              <w:t>联点共建活动</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与联点共建单位开展道德模范、身边的好人好事宣讲活动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000000"/>
                <w:sz w:val="22"/>
                <w:szCs w:val="22"/>
                <w:lang w:val="en-US" w:eastAsia="zh-CN"/>
              </w:rPr>
              <w:t>12月22日下午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李文祥</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13117320986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rPr>
              <w:t>环境卫生整治</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文明风尚行动-创文、创卫宣传活动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val="en-US" w:eastAsia="zh-CN"/>
              </w:rPr>
              <w:t>12月23日上午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陈建</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13107327875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4"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冬季安全宣传</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开展用电安全、燃气安全等系列宣传活动</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12月26日上午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3小时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陈小花</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18207325282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pStyle w:val="2"/>
              <w:rPr>
                <w:sz w:val="22"/>
                <w:szCs w:val="22"/>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理论宣讲</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学习贯彻习近平新时代中国特色社会主义思想主题教育</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kern w:val="2"/>
                <w:sz w:val="22"/>
                <w:szCs w:val="22"/>
                <w:lang w:val="en-US" w:eastAsia="zh-CN" w:bidi="ar-SA"/>
              </w:rPr>
              <w:t>12月28日上午</w:t>
            </w:r>
          </w:p>
        </w:tc>
        <w:tc>
          <w:tcPr>
            <w:tcW w:w="14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和平村志愿服务队</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2小时</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李文祥</w:t>
            </w:r>
          </w:p>
        </w:tc>
        <w:tc>
          <w:tcPr>
            <w:tcW w:w="1560" w:type="dxa"/>
            <w:gridSpan w:val="2"/>
            <w:tcBorders>
              <w:top w:val="single" w:color="auto" w:sz="4" w:space="0"/>
              <w:left w:val="single" w:color="auto" w:sz="4" w:space="0"/>
              <w:bottom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仿宋" w:eastAsia="仿宋" w:cs="仿宋"/>
                <w:color w:val="000000"/>
                <w:sz w:val="22"/>
                <w:szCs w:val="22"/>
                <w:lang w:val="en-US" w:eastAsia="zh-CN"/>
              </w:rPr>
              <w:t>13117320986</w:t>
            </w:r>
          </w:p>
        </w:tc>
      </w:tr>
    </w:tbl>
    <w:p>
      <w:pPr>
        <w:pStyle w:val="2"/>
        <w:rPr>
          <w:rFonts w:hint="eastAsia"/>
          <w:sz w:val="22"/>
          <w:szCs w:val="22"/>
          <w:lang w:val="en-US" w:eastAsia="zh-CN"/>
        </w:rPr>
      </w:pPr>
    </w:p>
    <w:tbl>
      <w:tblPr>
        <w:tblStyle w:val="7"/>
        <w:tblW w:w="14504"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796"/>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花园村新时代文明实践站</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b w:val="0"/>
                <w:bCs w:val="0"/>
                <w:color w:val="auto"/>
                <w:kern w:val="2"/>
                <w:sz w:val="22"/>
                <w:szCs w:val="22"/>
                <w:highlight w:val="none"/>
                <w:lang w:val="en-US" w:eastAsia="zh-CN" w:bidi="ar-SA"/>
              </w:rPr>
              <w:t>“新时代文明实践雨湖行--百场活动进乡村”活动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组织党员组长代表对辖区内人居环境卫生死角进行彻底的清理</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12月1日下午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张旺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19164786667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auto"/>
                <w:sz w:val="22"/>
                <w:szCs w:val="22"/>
                <w:lang w:eastAsia="zh-CN"/>
              </w:rPr>
              <w:t>国际志愿人员日活动</w:t>
            </w:r>
          </w:p>
        </w:tc>
        <w:tc>
          <w:tcPr>
            <w:tcW w:w="2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组织年度优秀志愿者的表彰活动，并开展志愿者招募活动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12月5日上午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打造宜居生活环境，创造美丽生活家园</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sz w:val="22"/>
                <w:szCs w:val="22"/>
                <w:lang w:eastAsia="zh-CN"/>
              </w:rPr>
              <w:t>对</w:t>
            </w:r>
            <w:r>
              <w:rPr>
                <w:rFonts w:hint="eastAsia" w:ascii="仿宋" w:hAnsi="仿宋" w:eastAsia="仿宋" w:cs="仿宋"/>
                <w:sz w:val="22"/>
                <w:szCs w:val="22"/>
                <w:lang w:val="en-US" w:eastAsia="zh-CN"/>
              </w:rPr>
              <w:t>X145县道（宋仙路）两侧进行杂草清理，为打造沿线道路景观做准备</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12月8日下午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花园村志愿服务队、退役军人志愿者</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2.5小时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张旺、伍强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19164786667/15273223366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highlight w:val="none"/>
                <w:lang w:val="en-US" w:eastAsia="zh-CN"/>
              </w:rPr>
              <w:t>“勿忘国耻、强国有我”</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组织党员、退役军人参加升旗仪式、走访看望参战老兵。</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12月13日上午</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val="en-US" w:eastAsia="zh-CN"/>
              </w:rPr>
              <w:t>花园村志愿服务队、党员、退役军人</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4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“心相莲—搭把手”我为群众办实事志愿服务活动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highlight w:val="none"/>
                <w:lang w:val="en-US" w:eastAsia="zh-CN" w:bidi="ar-SA"/>
              </w:rPr>
              <w:t>对本村困难、重病家庭走访慰问，了解帮助解决实际困难</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12月15日下午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花园村志愿服务队、区联点共建单位</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highlight w:val="none"/>
                <w:lang w:val="en-US" w:eastAsia="zh-CN"/>
              </w:rPr>
              <w:t>联点共建活动</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与联点共建单位开展道德模范、身边的好人好事宣讲活动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12月22日下午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花园村志愿服务队、区联点共建单位</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张旺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19164786667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冬季安全宣传</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开展森林防火、用电安全、燃气安全等系列宣传活动</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12月26日上午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花园村志愿服务队、安全应急部门</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伍强</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15273223366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bottom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理论政策宣讲</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学习“习近平谈治国理政”</w:t>
            </w:r>
          </w:p>
        </w:tc>
        <w:tc>
          <w:tcPr>
            <w:tcW w:w="16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12月29日上午</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花园村志愿服务队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谢斌</w:t>
            </w:r>
          </w:p>
        </w:tc>
        <w:tc>
          <w:tcPr>
            <w:tcW w:w="1611"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15080752669</w:t>
            </w:r>
          </w:p>
        </w:tc>
      </w:tr>
    </w:tbl>
    <w:p>
      <w:pPr>
        <w:jc w:val="center"/>
        <w:rPr>
          <w:rFonts w:hint="eastAsia" w:ascii="仿宋" w:hAnsi="Times New Roman" w:eastAsia="仿宋"/>
          <w:color w:val="000000"/>
          <w:sz w:val="22"/>
          <w:szCs w:val="22"/>
          <w:lang w:val="en-US" w:eastAsia="zh-CN"/>
        </w:rPr>
      </w:pPr>
    </w:p>
    <w:tbl>
      <w:tblPr>
        <w:tblStyle w:val="7"/>
        <w:tblpPr w:leftFromText="180" w:rightFromText="180" w:vertAnchor="text" w:horzAnchor="page" w:tblpX="1343" w:tblpY="304"/>
        <w:tblOverlap w:val="never"/>
        <w:tblW w:w="14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4"/>
        <w:gridCol w:w="703"/>
        <w:gridCol w:w="2295"/>
        <w:gridCol w:w="2865"/>
        <w:gridCol w:w="1685"/>
        <w:gridCol w:w="1464"/>
        <w:gridCol w:w="1294"/>
        <w:gridCol w:w="1077"/>
        <w:gridCol w:w="1036"/>
        <w:gridCol w:w="1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trPr>
        <w:tc>
          <w:tcPr>
            <w:tcW w:w="714" w:type="dxa"/>
            <w:vMerge w:val="restart"/>
            <w:tcBorders>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b/>
                <w:bCs/>
                <w:sz w:val="22"/>
                <w:szCs w:val="22"/>
                <w:lang w:val="en-US" w:eastAsia="zh-CN"/>
              </w:rPr>
              <w:t>站</w:t>
            </w:r>
          </w:p>
        </w:tc>
        <w:tc>
          <w:tcPr>
            <w:tcW w:w="703" w:type="dxa"/>
            <w:vMerge w:val="restart"/>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r>
              <w:rPr>
                <w:rFonts w:hint="eastAsia" w:ascii="仿宋" w:hAnsi="Times New Roman" w:eastAsia="仿宋"/>
                <w:color w:val="000000"/>
                <w:sz w:val="22"/>
                <w:szCs w:val="22"/>
                <w:lang w:val="en-US" w:eastAsia="zh-CN"/>
              </w:rPr>
              <w:t>卫星村新时代文明实践站</w:t>
            </w: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环境卫生整治</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爱国卫生运动</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12月3日上午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13875273088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开展</w:t>
            </w:r>
            <w:r>
              <w:rPr>
                <w:rFonts w:hint="eastAsia" w:ascii="仿宋" w:hAnsi="仿宋" w:eastAsia="仿宋" w:cs="仿宋"/>
                <w:sz w:val="22"/>
                <w:szCs w:val="22"/>
                <w:lang w:val="en-US" w:eastAsia="zh-CN"/>
              </w:rPr>
              <w:t>“新时代文明实践雨湖行--百场活动进乡村”</w:t>
            </w:r>
            <w:r>
              <w:rPr>
                <w:rFonts w:hint="eastAsia" w:ascii="仿宋" w:hAnsi="仿宋" w:eastAsia="仿宋" w:cs="仿宋"/>
                <w:sz w:val="22"/>
                <w:szCs w:val="22"/>
              </w:rPr>
              <w:t>实践活动</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“圆梦工程——关爱农村留守儿童”</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12月8日晚上</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3小时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谢思</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13907326736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国家公祭日宣传教育</w:t>
            </w:r>
            <w:r>
              <w:rPr>
                <w:rFonts w:hint="eastAsia" w:ascii="仿宋" w:hAnsi="仿宋" w:eastAsia="仿宋" w:cs="仿宋"/>
                <w:sz w:val="22"/>
                <w:szCs w:val="22"/>
                <w:lang w:val="en-US" w:eastAsia="zh-CN"/>
              </w:rPr>
              <w:t>志愿服务</w:t>
            </w:r>
            <w:r>
              <w:rPr>
                <w:rFonts w:hint="eastAsia" w:ascii="仿宋" w:hAnsi="仿宋" w:eastAsia="仿宋" w:cs="仿宋"/>
                <w:sz w:val="22"/>
                <w:szCs w:val="22"/>
              </w:rPr>
              <w:t>活动</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开展“勿忘国耻，</w:t>
            </w:r>
            <w:r>
              <w:rPr>
                <w:rFonts w:hint="eastAsia" w:ascii="仿宋" w:hAnsi="仿宋" w:eastAsia="仿宋" w:cs="仿宋"/>
                <w:sz w:val="22"/>
                <w:szCs w:val="22"/>
                <w:lang w:val="en-US" w:eastAsia="zh-CN"/>
              </w:rPr>
              <w:t>强我</w:t>
            </w:r>
            <w:r>
              <w:rPr>
                <w:rFonts w:hint="eastAsia" w:ascii="仿宋" w:hAnsi="仿宋" w:eastAsia="仿宋" w:cs="仿宋"/>
                <w:sz w:val="22"/>
                <w:szCs w:val="22"/>
              </w:rPr>
              <w:t>中华”国家公祭日宣传教育</w:t>
            </w:r>
            <w:r>
              <w:rPr>
                <w:rFonts w:hint="eastAsia" w:ascii="仿宋" w:hAnsi="仿宋" w:eastAsia="仿宋" w:cs="仿宋"/>
                <w:sz w:val="22"/>
                <w:szCs w:val="22"/>
                <w:lang w:val="en-US" w:eastAsia="zh-CN"/>
              </w:rPr>
              <w:t>志愿服务</w:t>
            </w:r>
            <w:r>
              <w:rPr>
                <w:rFonts w:hint="eastAsia" w:ascii="仿宋" w:hAnsi="仿宋" w:eastAsia="仿宋" w:cs="仿宋"/>
                <w:sz w:val="22"/>
                <w:szCs w:val="22"/>
              </w:rPr>
              <w:t>活动</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12月11日晚上</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3小时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谢思</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13907326736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心相莲·搭把手”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文明实践集中活动日</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贴近实际、贴近群众、贴近生活</w:t>
            </w:r>
            <w:r>
              <w:rPr>
                <w:rFonts w:hint="eastAsia" w:ascii="仿宋" w:hAnsi="仿宋" w:eastAsia="仿宋" w:cs="仿宋"/>
                <w:sz w:val="22"/>
                <w:szCs w:val="22"/>
                <w:lang w:val="en-US" w:eastAsia="zh-CN"/>
              </w:rPr>
              <w:t>开展</w:t>
            </w:r>
            <w:r>
              <w:rPr>
                <w:rFonts w:hint="eastAsia" w:ascii="仿宋" w:hAnsi="仿宋" w:eastAsia="仿宋" w:cs="仿宋"/>
                <w:sz w:val="22"/>
                <w:szCs w:val="22"/>
              </w:rPr>
              <w:t>“文明风尚季”</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12月15日上午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姜国旺</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13574068128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2"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环境卫生整治</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文明风尚行动-创文、创卫宣传活动</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12月23日上午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13875273088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“礼让斑马线、安全文明行”志愿劝导活动（联点共建单位）</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“礼让斑马线、安全文明行”志愿劝导</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每周五下午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卫星村志愿服务队及联点共建单位</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黄勇</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13873244123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9"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理论宣讲</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学习贯彻习近平新时代中国特色社会主义思想主题教育</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12月28日上午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卫星村志愿服务队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3小时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黄浩</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18073204668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4" w:hRule="atLeast"/>
        </w:trPr>
        <w:tc>
          <w:tcPr>
            <w:tcW w:w="714" w:type="dxa"/>
            <w:vMerge w:val="continue"/>
            <w:tcBorders>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703" w:type="dxa"/>
            <w:vMerge w:val="continue"/>
            <w:tcBorders>
              <w:left w:val="single" w:color="auto" w:sz="4" w:space="0"/>
              <w:right w:val="single" w:color="auto" w:sz="4" w:space="0"/>
            </w:tcBorders>
            <w:vAlign w:val="center"/>
          </w:tcPr>
          <w:p>
            <w:pPr>
              <w:jc w:val="center"/>
              <w:rPr>
                <w:rFonts w:hint="eastAsia" w:ascii="仿宋" w:hAnsi="Times New Roman" w:eastAsia="仿宋"/>
                <w:color w:val="000000"/>
                <w:sz w:val="22"/>
                <w:szCs w:val="22"/>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人居环境整治志愿服务活动</w:t>
            </w:r>
          </w:p>
        </w:tc>
        <w:tc>
          <w:tcPr>
            <w:tcW w:w="28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在村主干道沿线开展环境卫生整治</w:t>
            </w:r>
          </w:p>
        </w:tc>
        <w:tc>
          <w:tcPr>
            <w:tcW w:w="168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12月29日上午</w:t>
            </w:r>
          </w:p>
        </w:tc>
        <w:tc>
          <w:tcPr>
            <w:tcW w:w="146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p>
        </w:tc>
        <w:tc>
          <w:tcPr>
            <w:tcW w:w="129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eastAsia="zh-CN"/>
              </w:rPr>
              <w:t>卫星</w:t>
            </w:r>
            <w:r>
              <w:rPr>
                <w:rFonts w:hint="eastAsia" w:ascii="仿宋" w:hAnsi="仿宋" w:eastAsia="仿宋" w:cs="仿宋"/>
                <w:sz w:val="22"/>
                <w:szCs w:val="22"/>
              </w:rPr>
              <w:t>村</w:t>
            </w:r>
            <w:r>
              <w:rPr>
                <w:rFonts w:hint="eastAsia" w:ascii="仿宋" w:hAnsi="仿宋" w:eastAsia="仿宋" w:cs="仿宋"/>
                <w:sz w:val="22"/>
                <w:szCs w:val="22"/>
                <w:lang w:eastAsia="zh-CN"/>
              </w:rPr>
              <w:t>志愿服务队</w:t>
            </w:r>
          </w:p>
        </w:tc>
        <w:tc>
          <w:tcPr>
            <w:tcW w:w="107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2小时</w:t>
            </w:r>
          </w:p>
        </w:tc>
        <w:tc>
          <w:tcPr>
            <w:tcW w:w="1036"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李海清</w:t>
            </w:r>
          </w:p>
        </w:tc>
        <w:tc>
          <w:tcPr>
            <w:tcW w:w="1371" w:type="dxa"/>
            <w:tcBorders>
              <w:top w:val="single" w:color="auto" w:sz="4" w:space="0"/>
              <w:left w:val="single" w:color="auto" w:sz="4" w:space="0"/>
              <w:bottom w:val="single" w:color="auto" w:sz="4" w:space="0"/>
            </w:tcBorders>
            <w:vAlign w:val="center"/>
          </w:tcPr>
          <w:p>
            <w:pPr>
              <w:bidi w:val="0"/>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lang w:val="en-US" w:eastAsia="zh-CN"/>
              </w:rPr>
              <w:t>13875273088</w:t>
            </w:r>
          </w:p>
        </w:tc>
      </w:tr>
    </w:tbl>
    <w:p>
      <w:pPr>
        <w:jc w:val="both"/>
        <w:rPr>
          <w:rFonts w:hint="eastAsia" w:ascii="仿宋" w:hAnsi="Times New Roman" w:eastAsia="仿宋"/>
          <w:color w:val="000000"/>
          <w:sz w:val="22"/>
          <w:szCs w:val="22"/>
          <w:lang w:val="en-US" w:eastAsia="zh-CN"/>
        </w:rPr>
      </w:pPr>
    </w:p>
    <w:sectPr>
      <w:pgSz w:w="16838" w:h="11906" w:orient="landscape"/>
      <w:pgMar w:top="1800" w:right="1440" w:bottom="1800" w:left="144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YTRjNzk5YjhkNjA3MGZkYTRmY2QxYjQ5MTg5MWIifQ=="/>
  </w:docVars>
  <w:rsids>
    <w:rsidRoot w:val="00000000"/>
    <w:rsid w:val="00360E24"/>
    <w:rsid w:val="00432B82"/>
    <w:rsid w:val="0138376C"/>
    <w:rsid w:val="01FF58B2"/>
    <w:rsid w:val="02E96621"/>
    <w:rsid w:val="02FA438B"/>
    <w:rsid w:val="03044006"/>
    <w:rsid w:val="03195A7C"/>
    <w:rsid w:val="036B67CF"/>
    <w:rsid w:val="03906A9D"/>
    <w:rsid w:val="04564737"/>
    <w:rsid w:val="05240BE8"/>
    <w:rsid w:val="052A2CA7"/>
    <w:rsid w:val="065A1D10"/>
    <w:rsid w:val="06C1310F"/>
    <w:rsid w:val="06FE0AFB"/>
    <w:rsid w:val="09057C49"/>
    <w:rsid w:val="09090149"/>
    <w:rsid w:val="09443D1C"/>
    <w:rsid w:val="0B67736A"/>
    <w:rsid w:val="0B7E0080"/>
    <w:rsid w:val="0B7F5D75"/>
    <w:rsid w:val="0CB67574"/>
    <w:rsid w:val="0CD40639"/>
    <w:rsid w:val="0CE55560"/>
    <w:rsid w:val="0EB75826"/>
    <w:rsid w:val="0F1B7B63"/>
    <w:rsid w:val="0F4E6DDF"/>
    <w:rsid w:val="0F600702"/>
    <w:rsid w:val="11293A08"/>
    <w:rsid w:val="11C22AAF"/>
    <w:rsid w:val="123C676E"/>
    <w:rsid w:val="132E255A"/>
    <w:rsid w:val="134E21C9"/>
    <w:rsid w:val="135D7869"/>
    <w:rsid w:val="137A39CD"/>
    <w:rsid w:val="147F41D8"/>
    <w:rsid w:val="15344AB2"/>
    <w:rsid w:val="15C42D02"/>
    <w:rsid w:val="160E126A"/>
    <w:rsid w:val="1623594C"/>
    <w:rsid w:val="16C077EE"/>
    <w:rsid w:val="16D734AA"/>
    <w:rsid w:val="1745592E"/>
    <w:rsid w:val="18662D5A"/>
    <w:rsid w:val="1A772A39"/>
    <w:rsid w:val="1AE70C64"/>
    <w:rsid w:val="1B1A1616"/>
    <w:rsid w:val="1BCF0653"/>
    <w:rsid w:val="1CC37505"/>
    <w:rsid w:val="1D1125A5"/>
    <w:rsid w:val="1D216C8C"/>
    <w:rsid w:val="1D2422D8"/>
    <w:rsid w:val="1D6E3988"/>
    <w:rsid w:val="1D886D0B"/>
    <w:rsid w:val="1E4102CF"/>
    <w:rsid w:val="1E7568A6"/>
    <w:rsid w:val="1EC674A1"/>
    <w:rsid w:val="20D858D7"/>
    <w:rsid w:val="232928C0"/>
    <w:rsid w:val="234B5588"/>
    <w:rsid w:val="235951F4"/>
    <w:rsid w:val="239C0310"/>
    <w:rsid w:val="24842E23"/>
    <w:rsid w:val="277B4318"/>
    <w:rsid w:val="2BFA1666"/>
    <w:rsid w:val="2E8E7EF9"/>
    <w:rsid w:val="2F1421E3"/>
    <w:rsid w:val="2FBC0E3F"/>
    <w:rsid w:val="30224239"/>
    <w:rsid w:val="31CD2BC7"/>
    <w:rsid w:val="32B74321"/>
    <w:rsid w:val="339A4C4A"/>
    <w:rsid w:val="34426C76"/>
    <w:rsid w:val="35D750BC"/>
    <w:rsid w:val="35E47552"/>
    <w:rsid w:val="36435A6D"/>
    <w:rsid w:val="365A34F9"/>
    <w:rsid w:val="36A35FC5"/>
    <w:rsid w:val="39152225"/>
    <w:rsid w:val="394378C9"/>
    <w:rsid w:val="3A52002D"/>
    <w:rsid w:val="3A750F66"/>
    <w:rsid w:val="3A8A25EE"/>
    <w:rsid w:val="3A8B1822"/>
    <w:rsid w:val="3B0D5493"/>
    <w:rsid w:val="3B97334B"/>
    <w:rsid w:val="3C092C27"/>
    <w:rsid w:val="3C1755DD"/>
    <w:rsid w:val="3DA212CB"/>
    <w:rsid w:val="3DAA1430"/>
    <w:rsid w:val="3DBF4A7A"/>
    <w:rsid w:val="3DC456E6"/>
    <w:rsid w:val="3F1955BD"/>
    <w:rsid w:val="3F934C4B"/>
    <w:rsid w:val="402B1E12"/>
    <w:rsid w:val="4110479E"/>
    <w:rsid w:val="41D92460"/>
    <w:rsid w:val="41DD7374"/>
    <w:rsid w:val="42614D21"/>
    <w:rsid w:val="42905B96"/>
    <w:rsid w:val="42CA68F8"/>
    <w:rsid w:val="43AA0EDA"/>
    <w:rsid w:val="45765517"/>
    <w:rsid w:val="46552E46"/>
    <w:rsid w:val="46626954"/>
    <w:rsid w:val="468F4EA6"/>
    <w:rsid w:val="46902267"/>
    <w:rsid w:val="47DE438C"/>
    <w:rsid w:val="48BC3651"/>
    <w:rsid w:val="48F50E49"/>
    <w:rsid w:val="49874BFA"/>
    <w:rsid w:val="4CD369A0"/>
    <w:rsid w:val="4CF37EB0"/>
    <w:rsid w:val="4D87403A"/>
    <w:rsid w:val="4DA763F2"/>
    <w:rsid w:val="4E414A45"/>
    <w:rsid w:val="4EB1459C"/>
    <w:rsid w:val="4ED056D4"/>
    <w:rsid w:val="4EF15C0F"/>
    <w:rsid w:val="500C69BF"/>
    <w:rsid w:val="50DB4FA2"/>
    <w:rsid w:val="512B34B9"/>
    <w:rsid w:val="514F0160"/>
    <w:rsid w:val="52545EEE"/>
    <w:rsid w:val="5361119E"/>
    <w:rsid w:val="539355C6"/>
    <w:rsid w:val="539F20DD"/>
    <w:rsid w:val="53FD492B"/>
    <w:rsid w:val="557D16D6"/>
    <w:rsid w:val="55FA12C5"/>
    <w:rsid w:val="56093A85"/>
    <w:rsid w:val="56325C80"/>
    <w:rsid w:val="577B5968"/>
    <w:rsid w:val="58555528"/>
    <w:rsid w:val="58D40F8F"/>
    <w:rsid w:val="5A0507C0"/>
    <w:rsid w:val="5A166A5D"/>
    <w:rsid w:val="5C5477DD"/>
    <w:rsid w:val="5CD54DC2"/>
    <w:rsid w:val="5DDB1F64"/>
    <w:rsid w:val="5E0A1BA5"/>
    <w:rsid w:val="5E532442"/>
    <w:rsid w:val="5E56783C"/>
    <w:rsid w:val="5F30008D"/>
    <w:rsid w:val="5FC77D19"/>
    <w:rsid w:val="602C5A37"/>
    <w:rsid w:val="603211B0"/>
    <w:rsid w:val="61E77B19"/>
    <w:rsid w:val="61F47D50"/>
    <w:rsid w:val="62031A89"/>
    <w:rsid w:val="62361C89"/>
    <w:rsid w:val="629D71BE"/>
    <w:rsid w:val="64D31DBE"/>
    <w:rsid w:val="64F17D0B"/>
    <w:rsid w:val="653432C0"/>
    <w:rsid w:val="65871BC0"/>
    <w:rsid w:val="65B65064"/>
    <w:rsid w:val="66A76D81"/>
    <w:rsid w:val="688C0FDC"/>
    <w:rsid w:val="690532C6"/>
    <w:rsid w:val="69A41DA4"/>
    <w:rsid w:val="6A033400"/>
    <w:rsid w:val="6BFB13C7"/>
    <w:rsid w:val="6C9C1458"/>
    <w:rsid w:val="6CA94746"/>
    <w:rsid w:val="6CC26156"/>
    <w:rsid w:val="719C7908"/>
    <w:rsid w:val="71CF3736"/>
    <w:rsid w:val="73D34348"/>
    <w:rsid w:val="74613EF9"/>
    <w:rsid w:val="74B431C2"/>
    <w:rsid w:val="751D0C5C"/>
    <w:rsid w:val="75E84028"/>
    <w:rsid w:val="76837E89"/>
    <w:rsid w:val="778D2891"/>
    <w:rsid w:val="77CD051F"/>
    <w:rsid w:val="79AB165D"/>
    <w:rsid w:val="7AC95B08"/>
    <w:rsid w:val="7B05466C"/>
    <w:rsid w:val="7B5B25DA"/>
    <w:rsid w:val="7C815953"/>
    <w:rsid w:val="7CF82F03"/>
    <w:rsid w:val="7D162B61"/>
    <w:rsid w:val="7E500DD2"/>
    <w:rsid w:val="7E863CD6"/>
    <w:rsid w:val="7F615615"/>
    <w:rsid w:val="7F841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ody Text First Indent"/>
    <w:basedOn w:val="3"/>
    <w:qFormat/>
    <w:uiPriority w:val="0"/>
    <w:pPr>
      <w:ind w:firstLine="420" w:firstLineChars="100"/>
    </w:pPr>
  </w:style>
  <w:style w:type="paragraph" w:styleId="6">
    <w:name w:val="Body Text First Indent 2"/>
    <w:basedOn w:val="4"/>
    <w:unhideWhenUsed/>
    <w:qFormat/>
    <w:uiPriority w:val="99"/>
    <w:pPr>
      <w:ind w:firstLine="420" w:firstLineChars="200"/>
    </w:pPr>
  </w:style>
  <w:style w:type="character" w:customStyle="1" w:styleId="9">
    <w:name w:val="font31"/>
    <w:basedOn w:val="8"/>
    <w:qFormat/>
    <w:uiPriority w:val="0"/>
    <w:rPr>
      <w:rFonts w:hint="eastAsia" w:ascii="宋体" w:hAnsi="宋体" w:eastAsia="宋体" w:cs="宋体"/>
      <w:color w:val="000000"/>
      <w:sz w:val="22"/>
      <w:szCs w:val="22"/>
      <w:u w:val="none"/>
    </w:rPr>
  </w:style>
  <w:style w:type="paragraph" w:customStyle="1" w:styleId="10">
    <w:name w:val="样式2"/>
    <w:basedOn w:val="1"/>
    <w:qFormat/>
    <w:uiPriority w:val="0"/>
    <w:pPr>
      <w:shd w:val="clear" w:color="auto" w:fill="FFFFFF"/>
      <w:spacing w:before="100" w:beforeAutospacing="1" w:after="100" w:afterAutospacing="1" w:line="240" w:lineRule="auto"/>
      <w:ind w:left="562"/>
      <w:jc w:val="center"/>
    </w:pPr>
    <w:rPr>
      <w:rFonts w:ascii="宋体" w:hAnsi="宋体"/>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427</Words>
  <Characters>511</Characters>
  <TotalTime>44</TotalTime>
  <ScaleCrop>false</ScaleCrop>
  <LinksUpToDate>false</LinksUpToDate>
  <CharactersWithSpaces>512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2022-11-24T10:32:00Z</dcterms:created>
  <dc:creator>T495S</dc:creator>
  <cp:lastModifiedBy>WPS_1471335973</cp:lastModifiedBy>
  <dcterms:modified xsi:type="dcterms:W3CDTF">2023-11-28T09:02:26Z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E98722BAD96E42A5AB6CEFF52EA01BDF</vt:lpwstr>
  </property>
</Properties>
</file>