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万楼街道新时代文明实践所活动安排表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ascii="楷体" w:eastAsia="楷体"/>
          <w:b/>
          <w:bCs/>
        </w:rPr>
        <w:t>11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8"/>
        <w:tblW w:w="13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408"/>
        <w:gridCol w:w="1625"/>
        <w:gridCol w:w="2359"/>
        <w:gridCol w:w="1283"/>
        <w:gridCol w:w="1333"/>
        <w:gridCol w:w="1150"/>
        <w:gridCol w:w="1064"/>
        <w:gridCol w:w="80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199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学习实践科学理论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开展“学《条例》、树新风”专题文明实践志愿服务活动。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11月2日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服务齐白石艺术节志愿活动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月4日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晚上1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万楼青年码头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服务旅发大会志愿服务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晚上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万楼青年码头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培育践行主流价值观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开展“巡逻 平安万楼 ”志愿活动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晚上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</w:rPr>
              <w:t>万楼街道辖区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义务巡逻志愿服务队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曾勇智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18569081006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微党课：让乡村振兴在主题教育上奏“交响乐”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11月14日下午15:00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林佳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18390246038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</w:rPr>
              <w:t>“心相莲·搭把手”文明实践集中活动日：环境卫生大扫除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打扫环境卫生，进行文明劝导纠正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万楼街道辖区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bidi="ar"/>
              </w:rPr>
              <w:t>卫生环保志愿服务队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持续深入移风易俗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在主干路口劝导交通，引导村民安全出行，规范停放车辆。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11月2</w:t>
            </w:r>
            <w:r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开展“学《条例》、树新风”专题文明实践志愿服务活动。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11月2日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开展“书香雨湖、全民阅读”志愿服务活动。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11月6日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下午15：00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桃源路社区二楼图书阅览室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学习实践科学理论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开展“11·9”全国消防安全宣传教育日宣传活动。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11月9日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桃源路社区前坪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郑  琪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联点共建：卫生环保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组织辖区党员群众、社区工作人员、文明实践站志愿者、联点共建单位一起开展“爱国卫生大扫除”志愿服务活动。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11月10日下午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《道德讲堂》：84岁火炬手曹荣安——把雷锋精神一棒一棒传下去。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11月14日上午9：00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桃源路社区三楼道德讲堂室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“心相莲·搭把手”文明实践集中活动日志愿服务活动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组织辖区党员群众、社区工作人员、文明实践站志愿者、联点共建单位一起开展“文明劝导”志愿服务活动。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11月17日下午14：30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联点共建：卫生环保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组织文明实践站志愿者、社区工作人员、联点共建单位一起开展“联点共建”志愿服务活动。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11月24日下午14：30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党的二十大精神宣讲。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11月9日上午9：00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桃源路社区三楼党员活动室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“学习美德善行 感悟榜样力量”主题宣讲志愿服务活动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主要开展先进模范事迹学习宣传主题活动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全民健身日志愿服务活动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主要开展广场舞活动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11月3日上午9:30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护潭社区文体广场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文化文艺志愿服务队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消防安全宣讲志愿服务活动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开展消防安全宣讲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11月8日上午9:30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治安巡逻志愿服务活动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在辖区范围内巡逻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11月10日下午18:00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护潭社区辖区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关爱他人志愿服务队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环境卫生清扫志愿服务活动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在天元广场停车场开展环境卫生整治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11月15日上午9:30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天元广场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卫生健康志愿服务队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“心相莲·搭把手”文明实践集中活动日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开展防诈骗宣讲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11月17日下午14:30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党的二十大精神宣讲志愿服务活动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邀请宣讲员开展学习习近平法治思想宣讲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11月22日上午9:30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《湘潭市文明行为促进条例》宣讲志愿服务活动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邀请宣讲员开展《湘潭市文明行为促进条例》宣讲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11月24日上午9:30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老年人义诊活动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开展老年体检预防慢病，关爱健康暖人心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11月3日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上午9:00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青色成长服务队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诚信建设志愿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2"/>
                <w:sz w:val="22"/>
                <w:szCs w:val="22"/>
              </w:rPr>
              <w:t>推进诚信建设规范化、长效化，倡导诚实守信的良好风尚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11月3日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下午3:00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红色宣传服务队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理论宣讲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开展创文创卫宣传活动，</w:t>
            </w:r>
            <w:r>
              <w:rPr>
                <w:rFonts w:ascii="仿宋" w:hAnsi="仿宋" w:eastAsia="仿宋" w:cs="Arial"/>
                <w:kern w:val="2"/>
                <w:sz w:val="22"/>
                <w:szCs w:val="22"/>
              </w:rPr>
              <w:t>引导群众爱护公共卫生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11月10日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上午9：00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红色宣传服务队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开展关爱留守儿童志愿服务活动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关爱</w:t>
            </w:r>
            <w:r>
              <w:rPr>
                <w:rFonts w:ascii="仿宋" w:hAnsi="仿宋" w:eastAsia="仿宋" w:cs="Arial"/>
                <w:kern w:val="2"/>
                <w:sz w:val="22"/>
                <w:szCs w:val="22"/>
              </w:rPr>
              <w:t>留守儿童的身心健康</w:t>
            </w: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，</w:t>
            </w:r>
            <w:r>
              <w:rPr>
                <w:rFonts w:ascii="仿宋" w:hAnsi="仿宋" w:eastAsia="仿宋" w:cs="Arial"/>
                <w:kern w:val="2"/>
                <w:sz w:val="22"/>
                <w:szCs w:val="22"/>
              </w:rPr>
              <w:t>营造关心关爱留守儿童的良好氛围。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11月10日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下午3:00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青色成长服务队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开展文明餐桌志愿服务活动，</w:t>
            </w:r>
            <w:r>
              <w:rPr>
                <w:rFonts w:ascii="仿宋" w:hAnsi="仿宋" w:eastAsia="仿宋" w:cs="Arial"/>
                <w:kern w:val="2"/>
                <w:sz w:val="22"/>
                <w:szCs w:val="22"/>
              </w:rPr>
              <w:t>制止餐饮浪费，弘扬勤俭节约优良传统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11月17日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上午9:00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青色成长服务队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联点共建：开展环境卫生大扫除活动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联点共建单位开展周五创建爱卫活动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11月17日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下午3:00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绿色环保服务队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2小时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党的二十大理论宣讲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11月24日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上午9:00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社区三楼会议室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红色宣传服务队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联点共建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在社区辖区内开展环境卫生大扫除活动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11月24日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下午3:00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绿色环保服务队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张思源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2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“垃圾分类在指尖幸福在心间”宣传活动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“垃圾分类在指尖幸福在心间”宣传活动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11月1日10:00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绿色环保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“文明健康绿色环保”卫生整治志愿活动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“文明健康绿色环保”卫生整治志愿活动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11月3日14:40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绿色环保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开展“防灾诚灾”进社区宣传活动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开展“防灾诚灾”进社区宣传活动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11月6日10:30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橙色便民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“保护财产安全预防电信诈骗”宣传活动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“保护财产安全预防电信诈骗”宣传活动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11月9日9:30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红色宣讲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红色宣讲进社区让党的二十大精神深入人心主题宣讲活动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红色宣讲进社区让党的二十大精神深入人心主题宣讲活动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11月14日15:00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红色宣讲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法治春风进社区 普法宣传零距离主题讲座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法治春风进社区 普法宣传零距离主题讲座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11月17日15:30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红色宣讲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“义诊进社区 情暖居民新”志愿义诊活动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“义诊进社区 情暖居民新”志愿义诊活动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11月20日14:30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万楼社区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橙色便民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3小时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何烨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老年人义诊活动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老年体检防慢病，关爱健康暖人心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11月3日下午15:00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医疗服务队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冯先进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医保缴费宣传活动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对医保缴费耐心细致宣传解释，提升辖区村民对医保缴费的知晓率和参保率，确保辖区医保征缴工作顺利实施。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11月7日下午15:00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医疗服务队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龙欣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“119”消防宣传活动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发放消防宣传资料，讲授消防安全知识，筑牢了红星村消防安全“防火墙。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11月9日下午15:00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平安服务队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丁红亮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19373230106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微党课：让乡村振兴在主题教育上奏“交响乐”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11月14日下午15:00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宣传服务队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周兵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cs" w:ascii="仿宋" w:hAnsi="仿宋" w:eastAsia="仿宋" w:cs="Arial"/>
                <w:color w:val="000000"/>
                <w:kern w:val="2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心相莲</w:t>
            </w:r>
            <w:r>
              <w:rPr>
                <w:rFonts w:hint="cs" w:ascii="仿宋" w:hAnsi="仿宋" w:eastAsia="仿宋" w:cs="Arial"/>
                <w:color w:val="000000"/>
                <w:kern w:val="2"/>
                <w:sz w:val="22"/>
                <w:szCs w:val="22"/>
              </w:rPr>
              <w:t>·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搭把手</w:t>
            </w:r>
            <w:r>
              <w:rPr>
                <w:rFonts w:hint="cs" w:ascii="仿宋" w:hAnsi="仿宋" w:eastAsia="仿宋" w:cs="Arial"/>
                <w:color w:val="000000"/>
                <w:kern w:val="2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文明实践志愿服务活动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eastAsia="仿宋" w:cs="Calibri"/>
                <w:color w:val="000000"/>
                <w:kern w:val="2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在红星村辖区内开展环境卫生大扫除活动。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11月17日下午15:00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环保服务队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肖立新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理论政策宣讲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微党课：“以学铸魂”让主题教育在“点”上下功夫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11月21下午15:00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帮扶服务队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周兵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持续深入移风易俗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在主干路口劝导交通，引导村民安全出行，规范停放车辆。</w:t>
            </w:r>
          </w:p>
        </w:tc>
        <w:tc>
          <w:tcPr>
            <w:tcW w:w="1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11月2</w:t>
            </w:r>
            <w:r>
              <w:rPr>
                <w:rFonts w:ascii="仿宋" w:hAnsi="仿宋" w:eastAsia="仿宋" w:cs="Arial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日下午15:00</w:t>
            </w:r>
          </w:p>
        </w:tc>
        <w:tc>
          <w:tcPr>
            <w:tcW w:w="1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宣传服务队</w:t>
            </w:r>
          </w:p>
        </w:tc>
        <w:tc>
          <w:tcPr>
            <w:tcW w:w="10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丁红亮</w:t>
            </w:r>
          </w:p>
        </w:tc>
        <w:tc>
          <w:tcPr>
            <w:tcW w:w="14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</w:rPr>
              <w:t>19373230106</w:t>
            </w:r>
          </w:p>
        </w:tc>
      </w:tr>
    </w:tbl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5ECDD1-450F-46BA-9046-8609ACEB2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419C3F-DD35-4E00-9588-8664D51D8B6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CB8905-76A7-4713-98D4-5473E3FD15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DCF758-27AC-4669-BCD1-AE38BE3229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D1DE5AB-FD86-4A1F-A7F7-8F84E5E317C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36006462-D0FF-4E29-ACBA-A937B8AD42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37F0B"/>
    <w:rsid w:val="00342BBB"/>
    <w:rsid w:val="00366A1E"/>
    <w:rsid w:val="00373F73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77B2F"/>
    <w:rsid w:val="006A4A84"/>
    <w:rsid w:val="006D65A4"/>
    <w:rsid w:val="00720F2C"/>
    <w:rsid w:val="00730877"/>
    <w:rsid w:val="00753D09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763A2"/>
    <w:rsid w:val="0098642A"/>
    <w:rsid w:val="009A7524"/>
    <w:rsid w:val="009B7317"/>
    <w:rsid w:val="009D5A9C"/>
    <w:rsid w:val="00A04D31"/>
    <w:rsid w:val="00A17205"/>
    <w:rsid w:val="00A17530"/>
    <w:rsid w:val="00A35B61"/>
    <w:rsid w:val="00A471E2"/>
    <w:rsid w:val="00A8672C"/>
    <w:rsid w:val="00A9714D"/>
    <w:rsid w:val="00AE219D"/>
    <w:rsid w:val="00AF1108"/>
    <w:rsid w:val="00B01CE4"/>
    <w:rsid w:val="00B24B5D"/>
    <w:rsid w:val="00B358FA"/>
    <w:rsid w:val="00B737A5"/>
    <w:rsid w:val="00B8606B"/>
    <w:rsid w:val="00B95FB3"/>
    <w:rsid w:val="00BA68C4"/>
    <w:rsid w:val="00BC085C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B6B03"/>
    <w:rsid w:val="00CC127C"/>
    <w:rsid w:val="00D12ACE"/>
    <w:rsid w:val="00D35BE6"/>
    <w:rsid w:val="00D4245B"/>
    <w:rsid w:val="00D665BF"/>
    <w:rsid w:val="00D84EA7"/>
    <w:rsid w:val="00D924F4"/>
    <w:rsid w:val="00DF56E6"/>
    <w:rsid w:val="00E24756"/>
    <w:rsid w:val="00E264B4"/>
    <w:rsid w:val="00E65C29"/>
    <w:rsid w:val="00E95FBA"/>
    <w:rsid w:val="00E963D8"/>
    <w:rsid w:val="00EA63F1"/>
    <w:rsid w:val="00EB5A70"/>
    <w:rsid w:val="00EC3BDD"/>
    <w:rsid w:val="00ED53EF"/>
    <w:rsid w:val="00F24815"/>
    <w:rsid w:val="00F27B6E"/>
    <w:rsid w:val="00FB24D7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136D45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7925E2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755</Words>
  <Characters>4306</Characters>
  <Lines>35</Lines>
  <Paragraphs>10</Paragraphs>
  <TotalTime>4</TotalTime>
  <ScaleCrop>false</ScaleCrop>
  <LinksUpToDate>false</LinksUpToDate>
  <CharactersWithSpaces>5051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2023-11-01T00:11:00Z</dcterms:created>
  <dc:creator>Administrator</dc:creator>
  <cp:lastModifiedBy>WPS_1471335973</cp:lastModifiedBy>
  <cp:lastPrinted>2021-07-01T02:41:00Z</cp:lastPrinted>
  <dcterms:modified xsi:type="dcterms:W3CDTF">2023-11-01T02:36:40Z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235288942_btnclosed</vt:lpwstr>
  </property>
  <property fmtid="{D5CDD505-2E9C-101B-9397-08002B2CF9AE}" pid="4" name="ICV">
    <vt:lpwstr>4C2344CB63A74AE0B95594969EFA119A</vt:lpwstr>
  </property>
</Properties>
</file>