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2161"/>
        <w:gridCol w:w="2775"/>
        <w:gridCol w:w="1109"/>
        <w:gridCol w:w="1391"/>
        <w:gridCol w:w="1392"/>
        <w:gridCol w:w="1117"/>
        <w:gridCol w:w="95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开展“讲诚信 做实事”志愿劝导活动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走访辖区门店，向店主宣传诚信经营等知识，发放宣传手册。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11月2日上午 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辖区范围内（广园社区）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社区“家”文化艺术节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进一步弘扬邻里友爱、家庭和美、社会和谐的良好社区氛围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11月5日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辖区范围内（白石社区）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全天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“普及反邪知识，增强反邪意识”反邪宣传活动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提高辖区居民防范和抵制邪教的意识和能力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11月6日上午9:00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学习道德模范事迹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11月14日上午9：30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开展“心相莲·搭把手”文明实践集中日志愿服务活动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辖区范围内（白石社区）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文明风尚服务队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开展创文创卫宣传活动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广泛开展创文、创卫宣传活动，引导群众爱护公共卫生，遵守文明礼仪，做文明人。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11月20日下午 15：00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社会治理志愿服务队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爱国卫生大扫除活动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2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sz w:val="22"/>
              </w:rPr>
              <w:t>砂子岭社区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卫生环保志愿服务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学习贯彻习近平新时代中国特色社会主义思想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11月26日  上午10：00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雷晶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社区“家”文化艺术节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进一步弘扬邻里友爱、家庭和美、社会和谐的良好社区氛围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11月5日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全天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我为群众办实事活动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持续开展我为群众办实事活动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11月10日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老年人书画交流活动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丰富辖区老年人的精神生活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联点共建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帮帮团服务队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Calibri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先进模范事迹学习宣传活动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营造崇尚模范、学习典型、争当先进、赶超先进的浓厚氛围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顶呱呱先锋队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诚信建设志愿服务活动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倡导诚实守信的良好风尚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11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27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 xml:space="preserve"> 下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帮帮团服务队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创造干净整洁的人居环境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11月30日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富民城社区新时代文明实践站志愿者培训会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对志愿服务项目注意事项等进行培训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11月2日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8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“普及反邪知识，增强反邪意识”反邪宣传活动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提高辖区居民防范和抵制邪教的意识和能力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11月6日上午9:00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周旺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7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“遵守安全生产法 当好第一责任人”消防安全宣传活动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对志愿服务项目注意事项等进行培训。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11月9日</w:t>
            </w:r>
          </w:p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上午10:00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“就业政策进社区 暖心服务零距离”志愿服务活动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加大就业创业政策宣传力度，打通服务群众“最后一公里”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11月14日</w:t>
            </w:r>
          </w:p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与联点单位共同深入开展爱国卫生运动,清除卫生死角和垃圾杂物，创造干净整洁的人居环境。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11月17日</w:t>
            </w:r>
          </w:p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开展“我为群众办实事”活动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11月21日</w:t>
            </w:r>
          </w:p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暖心帮扶队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开展廉政教育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11月24日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11月27日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邮电小区会议室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世界糖尿病日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通过发放宣传资料、现场咨询、现场讲解教育等宣传糖尿病相关知识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11月1日下午3：00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传承红志愿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爱国卫生运动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11月3日下午3：00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谭兴无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“双十一”守护钱袋子，防止网络诈骗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结合实际的诈骗案例和法律知识，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让居民了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解电信诈骗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11月9日下午3：00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项心怡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平安守护你我他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11月14日晚上8：00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夕阳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2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“心相莲  搭把手”文明实践集中活动日志愿服务——倡导文明交通，做守法市民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宣传文明交通。纠正违反交通法规现象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上午9点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夕阳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。烟竹。东方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胡思静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“感恩有你”文艺汇演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在汇演中传递感恩的力量，理解感恩的意义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11月21日下午3：00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夕阳红志愿服务队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罗婵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18670950125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联点共建保护环境从我做起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增强广大群众积极参与保护环境各种活动的良好意识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11月24日下午3：00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学习贯彻党的二十大精神理论宣讲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上微党课、观看党员教育片，分享交流学习党的二十大报告心得体会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月28日下午3：00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义务巡逻志愿服务活动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开展“心连心走基层、面对面解难题”活动。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联点共建活动：开展创文创卫宣传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2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二十大精神</w:t>
            </w:r>
            <w:r>
              <w:rPr>
                <w:rFonts w:hint="eastAsia" w:ascii="仿宋" w:eastAsia="仿宋"/>
                <w:sz w:val="22"/>
              </w:rPr>
              <w:t>宣讲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1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:政策宣传志愿服务活动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17</w:t>
            </w:r>
            <w:r>
              <w:rPr>
                <w:rFonts w:hint="eastAsia" w:ascii="仿宋" w:eastAsia="仿宋"/>
                <w:sz w:val="22"/>
              </w:rPr>
              <w:t>日下午3:00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8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爱国卫生大扫除活动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2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卫生环保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5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消防知识</w:t>
            </w:r>
            <w:r>
              <w:rPr>
                <w:rFonts w:hint="eastAsia" w:ascii="仿宋" w:eastAsia="仿宋"/>
                <w:sz w:val="22"/>
              </w:rPr>
              <w:t>宣讲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28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先进模范事迹学习活动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29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文明</w:t>
            </w:r>
            <w:r>
              <w:rPr>
                <w:rFonts w:hint="eastAsia" w:ascii="仿宋" w:eastAsia="仿宋"/>
                <w:sz w:val="22"/>
              </w:rPr>
              <w:t>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 一盔一带”志愿活动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11月3日上午9：30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学做彩色饺子活动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让居民多动手，丰富居民生活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11月8日上午9：30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学习道德模范事迹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11月14日上午9：30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“心相莲·搭把手”文明实践集中日--消防安全知识讲座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提高居民消防安全意识，预防消防安全风险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11月17日上午9：30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 搭把手”志愿服务活动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帮助辖区居民处理矛盾纠纷，让邻里更和谐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11月21日上午9：30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韩琼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“共建清洁美丽世界”主题志愿服务活动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开展环境卫生清洁活动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11月24日上午9：30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陈四清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13762228201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“感恩有你 温暖相伴”联点共建志愿活动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弘扬中华民族传统美德，营造了尊老爱幼的良好氛围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11月23日上午9：00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韩琼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1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11月27日上午9：00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开展“健康养生知识”科普讲座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11月03日  上午10：00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科普教育队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平安守护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在辖区内开展夜间走访、义务巡逻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11月06日  晚上18：30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“增圾分类 你我有责”主题宣传活动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  下午15：00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5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《湘潭市文明行为促进条例》主题宣讲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11月13日  下午14：30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7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  搭把手”文明实践集中活动日志愿服务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11月17日  下午15：00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我为居民办实事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组织志愿者为老年人开展义剪服务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11月19日  上午10：00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平安守护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开展消防安全隐患排查活动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11月22日 下午14:30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学习贯彻习近平新时代中国特色社会主义思想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11月26日  上午10：00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宝丰街社区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周文博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开展“讲诚信 做实事”志愿劝导活动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走访辖区门店，向店主宣传诚信经营等知识，发放宣传手册。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11月2日上午 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8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开展爱心义诊志愿服务活动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春和祥药店的医生为辖区内的居民群众开展爱心义诊活动。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11月10日上午 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刘渡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维护社区稳定，充分发挥志愿者在社区平安建设中的模范作用。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11月14日晚上 20:00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刘渡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开展“心相莲·搭把手”文明实践集中日志愿服务活动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开展医保政策宣传。向居民群众宣传国家的医保政策并宣传医保缴费的时间段。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11月17日下午 15：00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刘希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kern w:val="2"/>
                <w:sz w:val="21"/>
                <w:szCs w:val="22"/>
                <w:lang w:val="en-US" w:eastAsia="zh-CN" w:bidi="ar-SA"/>
              </w:rPr>
              <w:t>13875204421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开展创文创卫宣传活动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广泛开展创文、创卫宣传活动，引导群众爱护公共卫生，遵守文明礼仪，做文明人。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11月20日下午 15：00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开展联点共建爱国卫生运动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积极参与爱国卫生运动和人居环境整治行动，清理身边脏乱差和卫生死角。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11月22日上午9:00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傅斌军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开展先进模范事迹学习宣传主题活动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组织居民群众开展道德模范、身边好人等先进模范事迹宣传活动。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11月24日上午 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暖“心”志愿服务队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刘渡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Times New Roman" w:eastAsia="等线" w:cs="Arial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开展政策理论宣讲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11月27日上午 9：00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开展学习“居民文明公约”主题活动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组织居民学习“居民文明公约”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11月3日上午9:30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开“扫黄打非”主题活动</w:t>
            </w:r>
          </w:p>
        </w:tc>
        <w:tc>
          <w:tcPr>
            <w:tcW w:w="2775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对辖区书店、印刷企业进行“扫黄打非”和消防安全检查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11月7日上午10:00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许家铺社区辖区印刷企业、书店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对辖区进行卫生大扫除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11月10日下午2:30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开展科普教育活动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向居民普及科普知识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11月14日上午8:30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</w:t>
            </w: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主题活动</w:t>
            </w:r>
          </w:p>
        </w:tc>
        <w:tc>
          <w:tcPr>
            <w:tcW w:w="2775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联合联点单位开展理论政策宣讲活动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11月17日上午9:00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11月20日上午9:00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应急安全知识宣传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向区块居民普及应急安全知识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11月22日上午9:00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11月27日上午9:00</w:t>
            </w:r>
          </w:p>
        </w:tc>
        <w:tc>
          <w:tcPr>
            <w:tcW w:w="13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1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3573133"/>
    <w:rsid w:val="138B4D76"/>
    <w:rsid w:val="13EF72DE"/>
    <w:rsid w:val="14FB2F1B"/>
    <w:rsid w:val="18906615"/>
    <w:rsid w:val="1C1733FF"/>
    <w:rsid w:val="1E0565AE"/>
    <w:rsid w:val="20B6593D"/>
    <w:rsid w:val="239C6B37"/>
    <w:rsid w:val="28BD1C67"/>
    <w:rsid w:val="2F8D1B8C"/>
    <w:rsid w:val="342343B6"/>
    <w:rsid w:val="3C880A44"/>
    <w:rsid w:val="408C0884"/>
    <w:rsid w:val="414C7ECC"/>
    <w:rsid w:val="427531CB"/>
    <w:rsid w:val="4A78506F"/>
    <w:rsid w:val="4EE232C0"/>
    <w:rsid w:val="541D411C"/>
    <w:rsid w:val="545A3E16"/>
    <w:rsid w:val="579E445A"/>
    <w:rsid w:val="57E53839"/>
    <w:rsid w:val="5A914E60"/>
    <w:rsid w:val="5BF060AD"/>
    <w:rsid w:val="5F3A53B0"/>
    <w:rsid w:val="5F7E4430"/>
    <w:rsid w:val="60B36498"/>
    <w:rsid w:val="6191246A"/>
    <w:rsid w:val="63F81F7F"/>
    <w:rsid w:val="6CA200F0"/>
    <w:rsid w:val="72154299"/>
    <w:rsid w:val="72290EA6"/>
    <w:rsid w:val="75EA13AE"/>
    <w:rsid w:val="76D90BB3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8</TotalTime>
  <ScaleCrop>false</ScaleCrop>
  <LinksUpToDate>false</LinksUpToDate>
  <CharactersWithSpaces>5113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2023-10-24T07:54:00Z</cp:lastPrinted>
  <dcterms:modified xsi:type="dcterms:W3CDTF">2023-11-01T02:40:54Z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D03825A5843B43A08821842E5B460B86</vt:lpwstr>
  </property>
</Properties>
</file>