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万楼街道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hint="eastAsia" w:ascii="楷体" w:eastAsia="楷体"/>
          <w:b/>
          <w:bCs/>
          <w:lang w:val="en-US" w:eastAsia="zh-CN"/>
        </w:rPr>
        <w:t>9</w:t>
      </w:r>
      <w:r>
        <w:rPr>
          <w:rFonts w:hint="eastAsia" w:ascii="楷体" w:eastAsia="楷体"/>
          <w:b/>
          <w:bCs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</w:rPr>
      </w:pPr>
    </w:p>
    <w:tbl>
      <w:tblPr>
        <w:tblStyle w:val="7"/>
        <w:tblW w:w="139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079"/>
        <w:gridCol w:w="1394"/>
        <w:gridCol w:w="2258"/>
        <w:gridCol w:w="1509"/>
        <w:gridCol w:w="1755"/>
        <w:gridCol w:w="1472"/>
        <w:gridCol w:w="1291"/>
        <w:gridCol w:w="100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  <w:p>
            <w:pPr>
              <w:jc w:val="center"/>
            </w:pPr>
          </w:p>
          <w:p>
            <w:pPr>
              <w:pStyle w:val="2"/>
            </w:pP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邀请宣讲员开展抗战胜利纪念日宣讲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9月4日上午9:30-11:00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教师节慰问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开展教师节慰问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9月8日上午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9:30-11；30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李承骏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就业创业服务活动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主要提供就业创业帮助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9月9日下午17:30-20：30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万楼青年码头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李承骏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心相莲搭把手文明实践集中日活动-创文宣传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宣传新时代文明实践理论，进行文明劝导纠正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9月15日15:00</w:t>
            </w:r>
            <w:r>
              <w:rPr>
                <w:rFonts w:hint="eastAsia" w:ascii="仿宋" w:eastAsia="仿宋"/>
                <w:color w:val="000000"/>
                <w:sz w:val="22"/>
              </w:rPr>
              <w:t>-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李承骏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9月18日18:30</w:t>
            </w:r>
            <w:r>
              <w:rPr>
                <w:rFonts w:hint="eastAsia" w:ascii="仿宋" w:eastAsia="仿宋"/>
                <w:color w:val="000000"/>
                <w:sz w:val="22"/>
              </w:rPr>
              <w:t>-2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曾勇智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开展中华民族一家亲，同心共筑中国梦课堂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9月20日上午9:30-11；30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开展爱国卫生运动，整治环境卫生、劝导不文明行为等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9月22日下午15:00-18:00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李承骏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“相聚万楼·共度中秋”志愿活动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开展庆中秋文娱活动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9月27日上午9:30-11；30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李承骏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党的理论政策宣讲活动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《学习习近平总书记关于党的建设和组织工作的重要指示》。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9月1日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党的理论政策宣讲活动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通过“民情恳谈会”进行防范养老诈骗宣讲活动。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9月5日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环境卫生大扫除志愿服务活动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卫生保洁、文明创建宣传、劝导一切不文明行为。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下午15：00-18：00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应急救护安全宣传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“人人讲安全、个个会应急”持续移风易俗文明实践活动。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9月12日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心相莲搭把手文明实践集中日活动-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党群集中学习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学习《习近平新时代中国特色社会主义思想进社区文明行为促进条例》。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9月15日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下午15：00-17：00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9月22日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下午15：00-18：00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党的理论政策宣讲活动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庆国庆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·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迎中秋主题活动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开展“爱中华、话中秋、迎国庆”主题活动。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9月27日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桃源路社区党群服务中心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抗战胜利纪念日宣讲志愿服务活动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邀请宣讲员开展抗战胜利纪念日宣讲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9月1日上午9:30-11：00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全民健身日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主要开展广场舞活动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9月6日下午19:00-21：00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护潭社区文体广场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治安巡逻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在辖区范围内巡逻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9月8日下午18:30-20：30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在天元广场停车场开展环境卫生整治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9月13日上午9:30-10：30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心相莲搭把手文明实践集中日活动-宣传文明行为习惯志愿服务活动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入户宣传文明行为习惯，倡导健康生活方式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9月15日上午9:30-11：00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反诈宣讲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开设预防电信诈骗公益课堂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9月20日上午9:30-11：30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邀请宣讲员开展党的二十大精神宣讲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9月22日上午9:30-11：00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我们的节日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”志愿服务活动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开展中秋节活动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9月27日上午9:30-11：30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开学第一课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组织孩子们在新时代文明实践所集体收看《开学第-课》。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9月1日8:00-11:00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党的二十大精神宣讲：如何理解中国式现代化。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9月4日8:00-11:00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红色宣传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礼赞教师，桃李要言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为了拉近师生关系，筑高尚师德，在教师节这天组织孩子们歌颂老师。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9月10日8:00-11:00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“党员先行”美好家园志感活动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志愿者开展卫生环保志愿服务活动，在辖区内清理杂草，体会劳动的辛劳与快乐，共同创造一个干净整洁的环境。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9月13日15:00-18:00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绿色环保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心相莲搭把手文明实践集中日活动-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法律知识小课堂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志愿服务队在新时代文明实践所开展免费法律咨询服务。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9月15日8:00-11:00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红色宣传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爱国主题教育宣传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干部群众广泛开展纪念活动，致敬民族英烈，缅怀革命先辈，续精神血脉，凝聚奋斗力量。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9月18日8:00-11:00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红色宣传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世界爱牙日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在世界爱牙日到来之际，邀请口腔医院医生就老年人如何挑选牙育、牙刷，如何正确刷牙;基本口腔检查等方面，关爱者年人口腔健康。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9月20日8:00-11:00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中秋游园会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为喜迎中秋，在新时代文明实践所开展中秋游园会活动。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9月27日8:00-11:00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平安创建大走访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为居民宣传安全生产，防溺水，平安创建，环境卫生整治相关中心工作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9月1日下午15:30-17：30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生活垃圾分类宣传志愿服务活动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开展垃圾分类宣传、树立绿色环保观念。引导公众积极参与垃圾分类工作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15:30-17：30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铁路道路安全理论宣讲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9月15日上午9：00-10:00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护潭学校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心相莲搭把手文明实践集中日活动-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卫生大扫除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卫生大扫除活动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15:30-17：30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关爱困境儿童志愿活动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上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0-11:30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环境卫生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卫生大扫除活动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15:30-17：30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党的二十大理论宣讲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9月28日上午9:00-10:00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“我们的节日·中秋节”弘扬中国传统文化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宣传中秋节里各种各样的风俗习惯，让</w:t>
            </w:r>
            <w:r>
              <w:rPr>
                <w:rFonts w:hint="eastAsia" w:ascii="仿宋" w:eastAsia="仿宋" w:cs="Arial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居民</w:t>
            </w:r>
            <w:r>
              <w:rPr>
                <w:rFonts w:hint="eastAsia" w:ascii="仿宋" w:hAnsi="Times New Roman" w:eastAsia="仿宋" w:cs="Arial"/>
                <w:b w:val="0"/>
                <w:color w:val="auto"/>
                <w:kern w:val="2"/>
                <w:sz w:val="22"/>
                <w:szCs w:val="22"/>
                <w:lang w:val="en-US" w:eastAsia="zh-CN" w:bidi="ar-SA"/>
              </w:rPr>
              <w:t>了解节日和中国的传统文化。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下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15:30-17：30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橙色便民服务队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5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开展眼科义诊活动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联合爱尔眼科医生免费给村民做眼科检查，宣传爱眼护眼知识。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9月5日下午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“心相莲·搭把手”生活垃圾分类宣传活动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开展垃圾分类宣传、树立绿色环保观念。引导公众积极参与垃圾分类工作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9月8日下午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微党课：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扎实推进共同富裕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9月12日下午1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心相莲搭把手文明实践集中日活动-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在红星村辖区内开展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卫生大扫除活动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月15日下午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在红星村辖区内开展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卫生大扫除活动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9月22日下午15:00-16：30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18673210616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微党课：用榜样力量传递党的二十大“好声音”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9月26日下午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“我们的节日·中秋节”弘扬中国传统文化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向村民宣传中秋节里各种各样的风俗习惯，让村民了解节日和中国的传统文化。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9月28日上午10:00-11：30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“我们的节日·国庆节”弘扬爱国精神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向村民弘扬爱国精神，把爱国精神内化于心，外化于行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9月28日下午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15:00-16：30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23811"/>
      <w:pgMar w:top="1440" w:right="170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23AB8F-5802-4CA1-B77B-7C01783829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3684AF-FC08-431A-98DD-C455C59FEE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B539130-59A3-427A-BF95-9A58D97AB5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566BA1E-9BB2-47AA-B10D-E96EC0A7D7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9A7CD9-A08E-480F-B9E5-51D8BD88C1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BADDB9B-0784-4F9B-B7ED-3887EF554A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11B4074-CFF4-4F97-9297-F122622203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91E1DF3F-9E5A-4B83-A425-A56F59CDB8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140A3D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743932"/>
    <w:rsid w:val="11C3192F"/>
    <w:rsid w:val="11E412AA"/>
    <w:rsid w:val="12497443"/>
    <w:rsid w:val="12970F56"/>
    <w:rsid w:val="12C32606"/>
    <w:rsid w:val="132D4308"/>
    <w:rsid w:val="1332191F"/>
    <w:rsid w:val="14C826B4"/>
    <w:rsid w:val="14DC4F93"/>
    <w:rsid w:val="14E4455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060BB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0FA653E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7B316B0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2DC5329B"/>
    <w:rsid w:val="30043265"/>
    <w:rsid w:val="302B2AEA"/>
    <w:rsid w:val="302B7EAB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43324D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0274C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185340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BE302BA"/>
    <w:rsid w:val="5C1841EF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1E36527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094457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7C2766F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2466</Words>
  <Characters>2574</Characters>
  <Lines>4</Lines>
  <Paragraphs>5</Paragraphs>
  <TotalTime>16</TotalTime>
  <ScaleCrop>false</ScaleCrop>
  <LinksUpToDate>false</LinksUpToDate>
  <CharactersWithSpaces>2618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WPS_1471335973</cp:lastModifiedBy>
  <cp:lastPrinted>2023-09-01T08:51:00Z</cp:lastPrinted>
  <dcterms:modified xsi:type="dcterms:W3CDTF">2023-09-04T02:47:57Z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KSOSaveFontToCloudKey">
    <vt:lpwstr>235288942_btnclosed</vt:lpwstr>
  </property>
  <property fmtid="{D5CDD505-2E9C-101B-9397-08002B2CF9AE}" pid="4" name="ICV">
    <vt:lpwstr>BEA16CC1C37C4CC995624A349C1F188D_13</vt:lpwstr>
  </property>
</Properties>
</file>