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2023年8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73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6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八一建军节活动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关心关爱</w:t>
            </w: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8月1日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学习近平新时代中国特色社会主义思想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8月3日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组织开展“四季同行——心相莲·搭把手”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防溺水宣传志愿服务活动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8月8日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开展“学校放假 社会开学”公益课堂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暑假兴趣班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8月10日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环境卫生整治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开展环境卫生整治志愿服务活动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8月17日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“树新风”宣讲志愿服务队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组织“生活垃圾分类宣传”志愿服务活动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8月22日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学习近平著作选集第一卷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8月24日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开展“文明祭祀 绿色中元”志愿服务活动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在辖区范围内开展巡逻志愿服务活动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8月28日-8月30日全天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8.1慰问活动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庆祝8.1建军节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8月1日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红旗村1楼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乡村振兴志愿服务队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蒋根云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13574088168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习近平总书记关于意识形态工作的重要论述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8月3日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理论宣讲活动室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创文创卫活动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人居环境整治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8月12日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卫生环保志愿服务队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18973291234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帮代办活动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帮助村民解决生活中的困难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全月每天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乡村振兴志愿服务队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1个月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袁永清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17707328837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习近平总书记关于发扬斗争精神的重要论述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8月26日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理论宣讲活动室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文明祭祀、绿色中元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文明劝导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8月25日-30日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6天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18973291234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关爱儿童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关爱儿童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8月10日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乡村振兴志愿服务队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袁永清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17707328837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舞蹈教学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文艺宣传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8月12日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晚上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文化文艺志愿服务队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王喜辉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13786223296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庆祝“八一建军节”志愿服务活动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“八一建军节”志愿服务活动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垃圾分类宣传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活动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垃圾分类宣传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活动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8月4日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“四季同行——心相莲·搭把手”“新时代文明实践雨湖行”志愿服务活动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未成年人科普教育活动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“学校放假 社会开学”公益课堂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关爱特殊儿童教育活动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8月11日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新时代文明实践雨湖行--百场活动进乡村”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实践活动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联点共建打扫卫生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8月18日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“礼让斑马线、安全文明行”志愿劝导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8月23日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理论政策宣讲活动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开展党的二十大精神宣讲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8月28日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“文明祭祀 绿色中元”志愿服务活动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发放“文明祭祀 绿色中元”宣传单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8月31日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8.1建军节志愿活动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8.1建军节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志愿服务活动，切实把关心关爱退役军人、现役军人家属落到实处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8月1日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8月10日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8月15日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创文创卫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开展创文创卫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8月20日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防溺水志愿服务活动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组织学生开展防溺水知识讲座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8月21日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安全生产走访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对辖区企业进行安全生产排查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8月25日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8月27日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晚上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市民学校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八一慰问活动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8月7日上午9:00下午14:30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科普教育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文明祭祀宣传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8月10日上午9:00下午14:30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平安创建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交通安全劝导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周五创建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道德讲堂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先进模范事迹学习宣传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微党课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“八一建军节”志愿服务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关心关爱退役军人、现役军人家属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9：00-11:00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开展理论宣讲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开展“文明祭祀 绿色中元”志愿服务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8月6日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9：00-11:00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公共卫生治理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积极开设社区课堂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8月12日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陈国强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组织开展理论宣讲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开展人居环境整治宣传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8月16日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半天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76" w:lineRule="exact"/>
              <w:ind w:left="0" w:leftChars="0" w:firstLine="440" w:firstLineChars="2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争当文明交通志愿者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开展“礼让斑马线、安全文明行”志愿劝导活动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开展理论宣讲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开展道德模范、身边好人x宣传活动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8月24日        9：00-11:00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普及家庭健康知识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8月30日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开展庆祝“八一建军节"志愿活动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慰问退伍军人与现役军人家属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“暑假趣味课堂”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绘画、防溺水安全教育等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上午8点30分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村部理论宣讲室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理论政策宣讲“防溺帮、护好航”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防溺水安全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13875242209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理论政策宣讲“爱国主义教育课堂”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讲述建军的相关知识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村部道德宣讲室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开展垃圾分类宣传、树立绿色环保观念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下午4点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开展“文明祭祀、绿色中元”志愿活动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村内范围内进行文明祭祀宣传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关爱儿童志愿服务活动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培育青少年志愿服务精神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安全生产检查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全村辖区内开展安全生产检查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13875242209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360"/>
        <w:gridCol w:w="10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庆八一志愿服务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切实把关心关爱退役军人、现役军人家属落到实处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开展“文明祭祀 绿色中元”志愿服务活动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引导居民“讲文明、除陋习、树新风”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8月10日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小喇叭宣讲志愿服务队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组织观看“防溺水警示教育片”宣传主题活动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劝导身边人做起，切实提高安全防范意识。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8月14日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“四季同行——心相莲·搭把手”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8月17日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小喇叭宣讲志愿服务队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组织开展“学校放假 社会开学”公益课堂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-SA"/>
              </w:rPr>
              <w:t>积极开设社区课堂，积极开展青少年社会实践活动，开展关爱特殊儿童志愿服务活动。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8月21日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开展爱国卫生运动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8月22日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组织开展“一月一课一片一实践”活动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组织党员干部讲“微课堂”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8月26日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小喇叭宣讲志愿服务队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组织开展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“新时代文明实践雨湖行--百场活动进乡村”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组织开展理论宣讲志愿服务活动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8月30日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小喇叭宣讲志愿服务队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庆八一志愿服务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组织在花湘生态农场开展座谈，切实关心关爱退役军人，并慰问现役军人家属。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文明祭祀、绿色中元劝导志愿服务活动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中元节来临，引导居民“讲文明、除陋习、树新风”，养成文明、健康、绿色、科学的祭祀习惯。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四季同行——心相莲·搭把手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以新时代文明实践站为主阵地，与联点共建单位广泛开展“心相莲——搭把手”志愿服务活动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在村主干道沿线开展环境卫生整治。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袁铁葵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培育文明乡风、良好家风、淳朴民风，焕发乡村文明新气象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大手拉小手帮阅读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组织帮阅读志愿者一对一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身边好人主题宣讲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通过学先进，营造争当先进、赶超先进的浓厚氛围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爱卫创卫志愿服务活动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深入开展爱国卫生运动，普及健康知识，大力培养文明行为习惯、倡导健康生活方式、树立绿色环保观念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庆祝“八一建军节”志愿服务活动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开展系列志愿服务活动，切实把关心关爱退役军人、现役军人家属落到实处。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8月1日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周建军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13574063109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学习宣传贯彻最新理论政策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8月8日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人居环境整治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8月14日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13365828935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防溺水宣传志愿服务活动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发动巡逻志愿者在村域范围内水塘水域周边巡逻，向村民尤其是学生进行防溺水教育。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8月16日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13365828935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开展“学校放假  社会开学”志愿服务活动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组织开展适合未成年人特点，又深受学生欢迎的教育实践活动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8月18日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“礼让斑马线、安全文明行”志愿劝导活动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动员党员群众争当文明交通志愿者，在村范围主干道路段附近，开展文明交通劝导活动。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8月21日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13365828935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8月25日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“文明祭祀 绿色中元”志愿服务活动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积极开展“文明祭祀 绿色中元”文明劝导志愿服务活动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8月30日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</w:rPr>
            </w:pPr>
          </w:p>
          <w:p>
            <w:pPr>
              <w:ind w:firstLine="110" w:firstLineChars="50"/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肖立华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13973258937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庆祝“八一建军节”志愿服务活动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组织开展系列志愿服务活动，切实把关心关爱退役军人、现役军人家属落到实处。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黄尧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13875273597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学习宣传贯彻最新理论政策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8月11日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防溺水宣传志愿服务活动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发动巡逻志愿者在村域范围内水塘水域周边巡逻，向村民尤其是学生进行防溺水教育。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谭美兰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13467900948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开展“学校放假  社会开学”志愿服务活动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组织开展适合未成年人特点，又深受学生欢迎的教育实践活动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动员党员群众争当文明交通志愿者，在村范围主干道路段附近，开展文明交通劝导活动。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8月25日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“文明祭祀 绿色中元”志愿服务活动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积极开展“文明祭祀 绿色中元”文明劝导志愿服务活动。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8月30日上午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谭美兰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13467900948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“八一建军节”志愿服务活动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开展关心关爱退役军人、现役军人家属等志愿服务活动，营造温馨、祥和的节日氛围。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“文明祭祀 绿色中元”志愿服务活动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引导居民“讲文明、除陋习、树新风”用文明行为扮靓文明城市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唐美红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15107329269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“四季同行——心相莲·搭把手”“新时代文明实践雨湖行”志愿服务活动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下户了解群众生活状态，切实解决百姓所面临的问题，解疑答惑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肖瑶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18973228987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“学校放假 社会开学”公益课堂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关爱特殊儿童志愿服务活动，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唐美红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15107329269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人居环境整顿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在村范围内开展文明出行、健康出行宣传行动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“心相莲·搭把手——生活垃圾分类宣传”志愿服务活动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在村范围内开展环境卫生生活垃圾分类宣传行动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8月31日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开展庆祝“八一建军节"志愿活动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慰问退伍军人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交通文明劝导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宣传交通安全知识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上午8点30分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理论政策宣讲“防溺帮、护好航”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防溺水安全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上午9点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理论政策宣讲“爱国主义教育课堂”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讲述建军的相关知识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开展垃圾分类宣传、树立绿色环保观念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下午4点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开展“文明祭祀、绿色中元”志愿活动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村内范围内进行文明祭祀宣传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关爱儿童志愿服务活动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培育青少年志愿服务精神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安全生产检查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全村辖区内开展安全生产检查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上午9点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开展庆祝“八一建军节"志愿活动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慰问退伍军人与现役军人家属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上午8点30分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村部一楼大厅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和平村志愿服务中队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“暑假趣味课堂”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绘画、防溺水安全教育等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上午8点30分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村部理论宣讲室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和平村志愿服务中队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理论政策宣讲“防溺帮、护好航”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防溺水安全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上午8点30分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和平村长尾组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和平村志愿服务中队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13907329712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理论政策宣讲“爱国主义教育课堂”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讲述建军的相关知识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上午8点30分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村部道德宣讲室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和平村志愿服务中队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聂佳泉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义务巡逻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辖区内村主干道、背街小巷重点场所巡逻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下午6点30分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和平村志愿服务中队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开展“文明祭祀、绿色中元”志愿活动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在和平村范围内进行文明祭祀宣传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和平村志愿服务中队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环境整治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全村辖区内开展卫生大扫除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和平村志愿服务中队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安全生产检查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全村辖区内开展安全生产检查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和平村志愿服务中队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18207325282</w:t>
            </w:r>
          </w:p>
        </w:tc>
      </w:tr>
    </w:tbl>
    <w:p>
      <w:pPr>
        <w:pStyle w:val="2"/>
        <w:rPr>
          <w:rFonts w:hint="eastAsia"/>
          <w:sz w:val="22"/>
          <w:szCs w:val="22"/>
          <w:lang w:val="en-US" w:eastAsia="zh-CN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02"/>
        <w:gridCol w:w="87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“庆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八一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退伍不褪色，永葆军人本质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开展走访慰问困难退役军人，。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8月11日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“文明祭祀、绿色中元”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引导居民“讲文明、除陋习、树新风”，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扮靓文明城市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“四季同行——心连心.搭把手”“新时代文明实践雨湖行”志愿者服务活动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深入贯彻落实党的二十大精神，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推进“心连心走基层、面对面解难题”活动，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颜曙光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19173244158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“学校放假，社会开学”志愿服务活动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组织防溺水学习宣传。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颜曙光、张旺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19173244158/19164786667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“新时代文明实践雨湖行--百场活动进乡村”实践活动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组织开展理论宣讲、科技惠农、医疗健康、移风易俗、人居环境整治等志愿活动，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伍强、张旺、颜曙光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15273223366/19173244158/19164786667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学习“习近平谈治国理政”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8月31日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</w:tbl>
    <w:p>
      <w:pPr>
        <w:jc w:val="center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103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“八一建军节”志愿服务活动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开展庆祝“八一建军节”志愿服务活动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8月1日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蔡昕洋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13975219881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“四季同行——心相莲·搭把手”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新时代文明实践雨湖行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贴近实际、贴近群众、贴近生活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“文明风尚季”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8月7日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13574068128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七彩假期、三下乡活动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与湘潭大学数学系共同开展志愿支教活动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8月15日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13907326736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开展“文明祭祀 绿色中元”志愿服务活动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进行文明劝导、巡山值守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8月16日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8月17日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8月18日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黄勇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13873244123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安全生产走访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对辖区企业进行安全生产排查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8月25日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蔡浪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13875225347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理论政策宣讲活动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开展党的二十大精神宣讲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8月28日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18073204668</w:t>
            </w:r>
          </w:p>
        </w:tc>
      </w:tr>
    </w:tbl>
    <w:p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YmZkZDM4MzNiYWRhMzA4ZjEzNGNmZDkyZWEwZjQifQ=="/>
  </w:docVars>
  <w:rsids>
    <w:rsidRoot w:val="00000000"/>
    <w:rsid w:val="00432B82"/>
    <w:rsid w:val="0138376C"/>
    <w:rsid w:val="01FF58B2"/>
    <w:rsid w:val="02E96621"/>
    <w:rsid w:val="02FA438B"/>
    <w:rsid w:val="03044006"/>
    <w:rsid w:val="03195A7C"/>
    <w:rsid w:val="036B67CF"/>
    <w:rsid w:val="04564737"/>
    <w:rsid w:val="05240BE8"/>
    <w:rsid w:val="065A1D10"/>
    <w:rsid w:val="06C1310F"/>
    <w:rsid w:val="06FE0AFB"/>
    <w:rsid w:val="09057C49"/>
    <w:rsid w:val="09090149"/>
    <w:rsid w:val="09443D1C"/>
    <w:rsid w:val="0B67736A"/>
    <w:rsid w:val="0B7E0080"/>
    <w:rsid w:val="0B7F5D75"/>
    <w:rsid w:val="0CD40639"/>
    <w:rsid w:val="0CE55560"/>
    <w:rsid w:val="0F4E6DDF"/>
    <w:rsid w:val="0F5A68DD"/>
    <w:rsid w:val="0F600702"/>
    <w:rsid w:val="11293A08"/>
    <w:rsid w:val="11C22AAF"/>
    <w:rsid w:val="12E304E8"/>
    <w:rsid w:val="134E21C9"/>
    <w:rsid w:val="135D7869"/>
    <w:rsid w:val="137A39CD"/>
    <w:rsid w:val="14067ED4"/>
    <w:rsid w:val="147F41D8"/>
    <w:rsid w:val="15344AB2"/>
    <w:rsid w:val="160E126A"/>
    <w:rsid w:val="1623594C"/>
    <w:rsid w:val="16C077EE"/>
    <w:rsid w:val="16D734AA"/>
    <w:rsid w:val="1745592E"/>
    <w:rsid w:val="18662D5A"/>
    <w:rsid w:val="18B56FD5"/>
    <w:rsid w:val="1A772A39"/>
    <w:rsid w:val="1AE70C64"/>
    <w:rsid w:val="1BCF0653"/>
    <w:rsid w:val="1CC37505"/>
    <w:rsid w:val="1D1125A5"/>
    <w:rsid w:val="1D216C8C"/>
    <w:rsid w:val="1D2422D8"/>
    <w:rsid w:val="1D322C47"/>
    <w:rsid w:val="1E4102CF"/>
    <w:rsid w:val="1E7568A6"/>
    <w:rsid w:val="1EC674A1"/>
    <w:rsid w:val="20D858D7"/>
    <w:rsid w:val="232928C0"/>
    <w:rsid w:val="234B5588"/>
    <w:rsid w:val="235951F4"/>
    <w:rsid w:val="239C0310"/>
    <w:rsid w:val="23E97DD8"/>
    <w:rsid w:val="277B4318"/>
    <w:rsid w:val="2BFA1666"/>
    <w:rsid w:val="2D8172D3"/>
    <w:rsid w:val="2E8E7EF9"/>
    <w:rsid w:val="2F1421E3"/>
    <w:rsid w:val="2FBC0E3F"/>
    <w:rsid w:val="30224239"/>
    <w:rsid w:val="30F71D86"/>
    <w:rsid w:val="31CD2BC7"/>
    <w:rsid w:val="32B74321"/>
    <w:rsid w:val="34426C76"/>
    <w:rsid w:val="35D750BC"/>
    <w:rsid w:val="35E47552"/>
    <w:rsid w:val="36435A6D"/>
    <w:rsid w:val="365A34F9"/>
    <w:rsid w:val="36A35FC5"/>
    <w:rsid w:val="39152225"/>
    <w:rsid w:val="394378C9"/>
    <w:rsid w:val="3A52002D"/>
    <w:rsid w:val="3A750F66"/>
    <w:rsid w:val="3A8A25EE"/>
    <w:rsid w:val="3B0D5493"/>
    <w:rsid w:val="3B97334B"/>
    <w:rsid w:val="3C092C27"/>
    <w:rsid w:val="3C1755DD"/>
    <w:rsid w:val="3DAA1430"/>
    <w:rsid w:val="3DBF4A7A"/>
    <w:rsid w:val="3DC456E6"/>
    <w:rsid w:val="3E497999"/>
    <w:rsid w:val="3F1955BD"/>
    <w:rsid w:val="3F934C4B"/>
    <w:rsid w:val="402B1E12"/>
    <w:rsid w:val="4110479E"/>
    <w:rsid w:val="41D92460"/>
    <w:rsid w:val="41DD7374"/>
    <w:rsid w:val="42905B96"/>
    <w:rsid w:val="42CA68F8"/>
    <w:rsid w:val="43AA0EDA"/>
    <w:rsid w:val="46552E46"/>
    <w:rsid w:val="46626954"/>
    <w:rsid w:val="468F4EA6"/>
    <w:rsid w:val="46902267"/>
    <w:rsid w:val="46AB11F1"/>
    <w:rsid w:val="47DE438C"/>
    <w:rsid w:val="48BC3651"/>
    <w:rsid w:val="48F50E49"/>
    <w:rsid w:val="49874BFA"/>
    <w:rsid w:val="4A2F038B"/>
    <w:rsid w:val="4CD369A0"/>
    <w:rsid w:val="4CF37EB0"/>
    <w:rsid w:val="4D87403A"/>
    <w:rsid w:val="4DA763F2"/>
    <w:rsid w:val="4E414A45"/>
    <w:rsid w:val="4EB1459C"/>
    <w:rsid w:val="4ED056D4"/>
    <w:rsid w:val="4EFE20DA"/>
    <w:rsid w:val="500C69BF"/>
    <w:rsid w:val="50DB4FA2"/>
    <w:rsid w:val="512B34B9"/>
    <w:rsid w:val="514F0160"/>
    <w:rsid w:val="52497B10"/>
    <w:rsid w:val="52545EEE"/>
    <w:rsid w:val="5361119E"/>
    <w:rsid w:val="539355C6"/>
    <w:rsid w:val="53FD492B"/>
    <w:rsid w:val="54C94F38"/>
    <w:rsid w:val="557D16D6"/>
    <w:rsid w:val="55FA12C5"/>
    <w:rsid w:val="56093A85"/>
    <w:rsid w:val="56325C80"/>
    <w:rsid w:val="577B5968"/>
    <w:rsid w:val="57D23078"/>
    <w:rsid w:val="58555528"/>
    <w:rsid w:val="58D40F8F"/>
    <w:rsid w:val="5A0507C0"/>
    <w:rsid w:val="5A166A5D"/>
    <w:rsid w:val="5A81253D"/>
    <w:rsid w:val="5E0A1BA5"/>
    <w:rsid w:val="5E56783C"/>
    <w:rsid w:val="5EAB402C"/>
    <w:rsid w:val="5EC450EE"/>
    <w:rsid w:val="5FBA6BA5"/>
    <w:rsid w:val="603211B0"/>
    <w:rsid w:val="61300818"/>
    <w:rsid w:val="61E77B19"/>
    <w:rsid w:val="61F47D50"/>
    <w:rsid w:val="62361C89"/>
    <w:rsid w:val="629D71BE"/>
    <w:rsid w:val="64D31DBE"/>
    <w:rsid w:val="64F17D0B"/>
    <w:rsid w:val="652D4159"/>
    <w:rsid w:val="653432C0"/>
    <w:rsid w:val="65871BC0"/>
    <w:rsid w:val="65B65064"/>
    <w:rsid w:val="66A76D81"/>
    <w:rsid w:val="688C0FDC"/>
    <w:rsid w:val="690532C6"/>
    <w:rsid w:val="69A41DA4"/>
    <w:rsid w:val="6A033400"/>
    <w:rsid w:val="6A4315BC"/>
    <w:rsid w:val="6BFB13C7"/>
    <w:rsid w:val="6CA94746"/>
    <w:rsid w:val="6CC26156"/>
    <w:rsid w:val="70553DF8"/>
    <w:rsid w:val="719C7908"/>
    <w:rsid w:val="71CF3736"/>
    <w:rsid w:val="74B431C2"/>
    <w:rsid w:val="751D0C5C"/>
    <w:rsid w:val="75E8026B"/>
    <w:rsid w:val="76837E89"/>
    <w:rsid w:val="778D2891"/>
    <w:rsid w:val="78B673FD"/>
    <w:rsid w:val="79AB165D"/>
    <w:rsid w:val="7AC95B08"/>
    <w:rsid w:val="7B05466C"/>
    <w:rsid w:val="7C815953"/>
    <w:rsid w:val="7E500DD2"/>
    <w:rsid w:val="7E863CD6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样式2"/>
    <w:basedOn w:val="1"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6764</Words>
  <Characters>8208</Characters>
  <TotalTime>1</TotalTime>
  <ScaleCrop>false</ScaleCrop>
  <LinksUpToDate>false</LinksUpToDate>
  <CharactersWithSpaces>8235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初见</cp:lastModifiedBy>
  <dcterms:modified xsi:type="dcterms:W3CDTF">2023-07-31T07:35:39Z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E98722BAD96E42A5AB6CEFF52EA01BDF</vt:lpwstr>
  </property>
</Properties>
</file>