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万楼街道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hint="eastAsia" w:ascii="楷体" w:eastAsia="楷体"/>
          <w:b/>
          <w:bCs/>
          <w:lang w:val="en-US" w:eastAsia="zh-CN"/>
        </w:rPr>
        <w:t>7</w:t>
      </w:r>
      <w:r>
        <w:rPr>
          <w:rFonts w:hint="eastAsia" w:ascii="楷体" w:eastAsia="楷体"/>
          <w:b/>
          <w:bCs/>
        </w:rPr>
        <w:t>月）</w:t>
      </w:r>
    </w:p>
    <w:p>
      <w:pPr>
        <w:jc w:val="left"/>
        <w:rPr>
          <w:rFonts w:ascii="楷体" w:eastAsia="楷体"/>
          <w:b/>
          <w:bCs/>
        </w:rPr>
      </w:pPr>
    </w:p>
    <w:tbl>
      <w:tblPr>
        <w:tblStyle w:val="7"/>
        <w:tblW w:w="15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500"/>
        <w:gridCol w:w="1695"/>
        <w:gridCol w:w="2643"/>
        <w:gridCol w:w="222"/>
        <w:gridCol w:w="1470"/>
        <w:gridCol w:w="1275"/>
        <w:gridCol w:w="1278"/>
        <w:gridCol w:w="960"/>
        <w:gridCol w:w="825"/>
        <w:gridCol w:w="134"/>
        <w:gridCol w:w="1240"/>
        <w:gridCol w:w="959"/>
        <w:gridCol w:w="9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完成情况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/>
                <w:b/>
                <w:bCs/>
                <w:color w:val="00000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</w:t>
            </w:r>
            <w:r>
              <w:rPr>
                <w:rFonts w:hint="eastAsia" w:ascii="仿宋" w:eastAsia="仿宋"/>
                <w:color w:val="000000"/>
                <w:sz w:val="22"/>
              </w:rPr>
              <w:t>街道新时代文明实践所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平安建设暨应急志愿服务活动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在辖区内开展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夜间</w:t>
            </w:r>
            <w:r>
              <w:rPr>
                <w:rFonts w:hint="eastAsia" w:ascii="仿宋" w:eastAsia="仿宋"/>
                <w:color w:val="000000"/>
                <w:sz w:val="22"/>
              </w:rPr>
              <w:t>巡逻，为辖区居民群众生命财产安全保驾护航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每晚19:00-23:00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义务巡逻志愿服务队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曾勇智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18569081006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开展爱国卫生运动，整治社区环境卫生、劝导不文明行为等。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赵晚泠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13973264379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7月4日上午9:00-11:00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万楼街道前栋四楼会议室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18390246038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创建知识宣讲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“礼让斑马线、安全文明行”宣传活动。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赵晚泠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13973264379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“学校放假、社区开学”公益课堂活动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组织二十三冶小区青少年儿童开展暑期夏令营公益课堂。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7月17日-7月21日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桃源路社区党群服务中心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赵晚泠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13973264379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习近平新时代中国特色社会主义思想主题宣讲。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7月26日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万楼街道多功能活动室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18390246038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“七.一”建党节活动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开展党的理论政策宣讲、学习二十大精神有奖问答活动。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《道德讲堂》宣讲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“杂交谷子之父”赵治海：不走“寻常路”一生只为“谷”。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7月4日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桃源路社区三楼道德讲堂室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创文宣传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“礼让斑马线、安全文明行”宣传活动。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卫生保洁、创文创卫宣传、劝导一切不文明行为。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下午14：30-17：30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学校放假、社区开学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组织小区青少年儿童开展暑期夏令营公益课堂。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7月17日-7月21日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桃源路社区党群服务中心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环境卫生大扫除志愿服务活动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卫生保洁、创文创卫宣传、劝导一切不文明行为。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7月21日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下午14：30-17：30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党的二十大精神宣讲。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7月26日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联点共建志愿服务活动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卫生保洁、创文创卫宣传、劝导一切不文明行为。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下午14：30-17：30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防溺水宣讲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防溺水宣讲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7月5日上午9:30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治安应急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在小区内巡逻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7月7日下午18:00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2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环境卫生整治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7月12日上午9:30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清河净滩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在二级渠边开展清河净滩行动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7月14日上午9:30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安全宣传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安全生产、消防、食品安全宣传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7月19日上午9:30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交通劝导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在辖区内开展交通劝导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理论宣讲活动</w:t>
            </w:r>
          </w:p>
        </w:tc>
        <w:tc>
          <w:tcPr>
            <w:tcW w:w="2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7月26日上午9:30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2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环境卫生整治</w:t>
            </w:r>
            <w:bookmarkStart w:id="0" w:name="_GoBack"/>
            <w:bookmarkEnd w:id="0"/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7月28日上午9:30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党课活动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开展“政策宣传+红色观影”模式“光影铸魂”电影党课活动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组织开展“七一建党节”志愿服务活动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组织开展“七一建党节”志愿服务活动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7月3日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8：00-11:30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3.30小时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举办“银发科技服务进社区，卫生健康科普惠民生”活动，免费为居民做眼科体检等服务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举办“银发科技服务进社区，卫生健康科普惠民生”活动，免费为居民做眼科体检等服务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对万楼新城小区楼道进行清扫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7月7日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绿色环保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防溺水安全巡查志愿服务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对辖区内所有的池塘、渠道进行巡查值守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7月1日-30日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蓝色平安服务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防溺水知识宣讲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组织辖区中小学生开展防溺水知识宣讲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7月14日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红色宣传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组织学习《中国共产党党徽党旗条例》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8：00-11:30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红色宣传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联点共建志愿服务活动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楼道清理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7月28日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15：00-17:30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绿色环保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社区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文化文艺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开展“七一”党员奉献日志愿服务活动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7月7日上午8:30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护潭学校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联点共建单位开展周五创建活动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7月7日下午3:30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科协科普大讲堂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7月10日上午9:00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联点共建单位开展周五创建爱卫活动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7月14日下午3:30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文化文艺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开展“学校放假 社会开学”公益课堂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7月21日上午9:00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社区三楼会议室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联点共建单位开展周五创建活动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7月21日下午3:30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黄色帮扶服务队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开展“礼让斑马线、安全文明行”志愿劝导活动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7月28日上午9:00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宣传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联点共建单位开展周五创建爱卫活动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7月28日下午3:30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卫生环保志愿服务活动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开展“七一”党员奉献日志愿服务活动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7月7日上午8:30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护潭学校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4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关爱帮扶志愿服务活动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走访慰问优秀共产产党员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7月1日上午10:00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“节能降碳，你我同行”宣传活动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节能降碳宣传教育，营造节能降碳浓厚氛围，推动形成勤俭节约、合理用能的社会风尚 。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7月7日下午15:00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15673250520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联点共建：环境卫生大扫除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在红星村辖区内开展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环境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卫生大扫除活动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7月11日下午15:00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13875268935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坚定不移全面从严治党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7月18日下午15:00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13875234433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“书香进万家”全民阅读活动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Calibri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以书为友，以书为鉴，倡导村民参与阅读行动，营造“爱读书、读好书、善读书”的氛围日渐浓厚。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 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7月21日下午15:00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18673210616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我为群众办实事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心连心走基层，面对面解难题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7月25日上午10:00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防溺水知识讲座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组织少年儿童开展防溺水知识讲座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7月25日下午15:00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18673210616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4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微党课：感怀英雄丰绩 传承红色基因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7月28日下午15时20分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13875234433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4ED1F7B-5777-4AC2-ABCE-6F323E105A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1FC001-641B-4FB3-B362-2EACC8E4E7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156E1DDB-34B0-4C49-AEF5-05A13E7373B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F03EDF3-5D17-4425-90BC-BE970227B3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17BE412-B585-40F4-A79E-F726A40D02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BC0E646-6C73-47B4-98DC-E75D639468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88A0989-1497-4234-B353-F11D7421A5D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8" w:fontKey="{4FCA8328-59B4-4418-A47C-3B74201F89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TMwNTViMjc1MWZhZjYxNmRhNzdkOTI0ZjI1YjYifQ=="/>
    <w:docVar w:name="KSO_WPS_MARK_KEY" w:val="446a5f90-e2cc-4b14-b379-cd4722f48a44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9637F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9879F1"/>
    <w:rsid w:val="091333F7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1DA67A33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8B80705"/>
    <w:rsid w:val="292209D9"/>
    <w:rsid w:val="29303393"/>
    <w:rsid w:val="298D67C0"/>
    <w:rsid w:val="29A36F51"/>
    <w:rsid w:val="29DF5B18"/>
    <w:rsid w:val="2A2A685C"/>
    <w:rsid w:val="2B285689"/>
    <w:rsid w:val="2CAE2C15"/>
    <w:rsid w:val="2CED79B8"/>
    <w:rsid w:val="2DA46F71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5D4449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F430F3"/>
    <w:rsid w:val="465D0092"/>
    <w:rsid w:val="46AD6C81"/>
    <w:rsid w:val="46C2653A"/>
    <w:rsid w:val="46C702BD"/>
    <w:rsid w:val="46D622CB"/>
    <w:rsid w:val="47F54F68"/>
    <w:rsid w:val="480034B2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F94106"/>
    <w:rsid w:val="4C122AF2"/>
    <w:rsid w:val="4C2F7CB4"/>
    <w:rsid w:val="4C7929D8"/>
    <w:rsid w:val="4DDC7F37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426378B"/>
    <w:rsid w:val="544667B1"/>
    <w:rsid w:val="54BB5664"/>
    <w:rsid w:val="54FC4E76"/>
    <w:rsid w:val="552D0020"/>
    <w:rsid w:val="55B61960"/>
    <w:rsid w:val="55E53F51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C0598D"/>
    <w:rsid w:val="5BC122B7"/>
    <w:rsid w:val="5C1841EF"/>
    <w:rsid w:val="5C6877A2"/>
    <w:rsid w:val="5C966586"/>
    <w:rsid w:val="5D034512"/>
    <w:rsid w:val="5D3337A3"/>
    <w:rsid w:val="5D5A7F7B"/>
    <w:rsid w:val="5D8E7682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FF75E2"/>
    <w:rsid w:val="662250D9"/>
    <w:rsid w:val="666D355E"/>
    <w:rsid w:val="67DA6CC8"/>
    <w:rsid w:val="67DD48FC"/>
    <w:rsid w:val="683B05D5"/>
    <w:rsid w:val="68DC4DE2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2E18DE"/>
    <w:rsid w:val="6FD47257"/>
    <w:rsid w:val="706245CF"/>
    <w:rsid w:val="72963087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2683</Words>
  <Characters>3435</Characters>
  <Lines>4</Lines>
  <Paragraphs>5</Paragraphs>
  <TotalTime>1</TotalTime>
  <ScaleCrop>false</ScaleCrop>
  <LinksUpToDate>false</LinksUpToDate>
  <CharactersWithSpaces>3440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赵机灵</cp:lastModifiedBy>
  <cp:lastPrinted>2023-05-31T10:23:00Z</cp:lastPrinted>
  <dcterms:modified xsi:type="dcterms:W3CDTF">2023-07-06T02:29:40Z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235288942_btnclosed</vt:lpwstr>
  </property>
  <property fmtid="{D5CDD505-2E9C-101B-9397-08002B2CF9AE}" pid="4" name="ICV">
    <vt:lpwstr>6C7D41ACAB0E4A27AEC6DFE72C2108B0_13</vt:lpwstr>
  </property>
</Properties>
</file>