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姜畲镇</w:t>
      </w:r>
      <w:r>
        <w:rPr>
          <w:rFonts w:hint="eastAsia" w:ascii="华文中宋" w:eastAsia="华文中宋"/>
          <w:b/>
          <w:bCs/>
          <w:sz w:val="32"/>
          <w:szCs w:val="32"/>
        </w:rPr>
        <w:t>新时代文明实践</w:t>
      </w:r>
      <w:r>
        <w:rPr>
          <w:rFonts w:hint="eastAsia" w:ascii="华文中宋" w:eastAsia="华文中宋"/>
          <w:b/>
          <w:bCs/>
          <w:sz w:val="32"/>
          <w:szCs w:val="32"/>
          <w:lang w:eastAsia="zh-CN"/>
        </w:rPr>
        <w:t>站、</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5</w:t>
      </w:r>
      <w:r>
        <w:rPr>
          <w:rFonts w:hint="eastAsia" w:ascii="楷体" w:eastAsia="楷体"/>
          <w:b/>
          <w:bCs/>
          <w:sz w:val="24"/>
          <w:szCs w:val="24"/>
        </w:rPr>
        <w:t>月）</w:t>
      </w:r>
    </w:p>
    <w:tbl>
      <w:tblPr>
        <w:tblStyle w:val="7"/>
        <w:tblW w:w="14115" w:type="dxa"/>
        <w:tblInd w:w="-153" w:type="dxa"/>
        <w:tblLayout w:type="fixed"/>
        <w:tblCellMar>
          <w:top w:w="0" w:type="dxa"/>
          <w:left w:w="0" w:type="dxa"/>
          <w:bottom w:w="0" w:type="dxa"/>
          <w:right w:w="0" w:type="dxa"/>
        </w:tblCellMar>
      </w:tblPr>
      <w:tblGrid>
        <w:gridCol w:w="450"/>
        <w:gridCol w:w="1395"/>
        <w:gridCol w:w="1380"/>
        <w:gridCol w:w="2535"/>
        <w:gridCol w:w="1545"/>
        <w:gridCol w:w="1245"/>
        <w:gridCol w:w="1440"/>
        <w:gridCol w:w="1155"/>
        <w:gridCol w:w="1260"/>
        <w:gridCol w:w="1710"/>
      </w:tblGrid>
      <w:tr>
        <w:tblPrEx>
          <w:tblCellMar>
            <w:top w:w="0" w:type="dxa"/>
            <w:left w:w="0" w:type="dxa"/>
            <w:bottom w:w="0" w:type="dxa"/>
            <w:right w:w="0" w:type="dxa"/>
          </w:tblCellMar>
        </w:tblPrEx>
        <w:trPr>
          <w:trHeight w:val="504" w:hRule="atLeast"/>
        </w:trPr>
        <w:tc>
          <w:tcPr>
            <w:tcW w:w="1845"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1380"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2535"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54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24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440"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15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260"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710"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CellMar>
            <w:top w:w="0" w:type="dxa"/>
            <w:left w:w="0" w:type="dxa"/>
            <w:bottom w:w="0" w:type="dxa"/>
            <w:right w:w="0" w:type="dxa"/>
          </w:tblCellMar>
        </w:tblPrEx>
        <w:trPr>
          <w:trHeight w:val="463" w:hRule="atLeast"/>
        </w:trPr>
        <w:tc>
          <w:tcPr>
            <w:tcW w:w="450" w:type="dxa"/>
            <w:vMerge w:val="restart"/>
            <w:tcBorders>
              <w:top w:val="single" w:color="auto" w:sz="8" w:space="0"/>
              <w:left w:val="single" w:color="auto" w:sz="8" w:space="0"/>
              <w:right w:val="single" w:color="auto" w:sz="8" w:space="0"/>
            </w:tcBorders>
            <w:vAlign w:val="center"/>
          </w:tcPr>
          <w:p>
            <w:pPr>
              <w:jc w:val="center"/>
              <w:rPr>
                <w:rFonts w:hint="eastAsia" w:ascii="仿宋" w:eastAsia="仿宋" w:cs="宋体"/>
                <w:b/>
                <w:bCs/>
                <w:color w:val="000000"/>
                <w:sz w:val="22"/>
                <w:lang w:val="en-US" w:eastAsia="zh-CN"/>
              </w:rPr>
            </w:pPr>
            <w:r>
              <w:rPr>
                <w:rFonts w:hint="eastAsia" w:ascii="仿宋" w:eastAsia="仿宋" w:cs="宋体"/>
                <w:b/>
                <w:bCs/>
                <w:color w:val="000000"/>
                <w:sz w:val="22"/>
                <w:lang w:val="en-US" w:eastAsia="zh-CN"/>
              </w:rPr>
              <w:t>所</w:t>
            </w: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五一国际劳动节交通劝导志愿服务活动</w:t>
            </w:r>
          </w:p>
        </w:tc>
        <w:tc>
          <w:tcPr>
            <w:tcW w:w="2535" w:type="dxa"/>
            <w:tcBorders>
              <w:top w:val="single" w:color="auto" w:sz="8" w:space="0"/>
              <w:left w:val="single" w:color="auto" w:sz="8" w:space="0"/>
              <w:bottom w:val="single" w:color="auto" w:sz="8" w:space="0"/>
              <w:right w:val="single" w:color="auto" w:sz="8" w:space="0"/>
            </w:tcBorders>
            <w:vAlign w:val="center"/>
          </w:tcPr>
          <w:p>
            <w:pPr>
              <w:jc w:val="left"/>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320国道交通秩序维护，防止拥堵和预防交通事故。</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5月1日全天</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320国道</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8小时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陈俊宇</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18890337367</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开展全民读书志愿活动</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发挥文化文艺志愿者作用，依托图书室开展“全民读书”志愿服务活动。</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5月5日9：00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姜畲镇农家书屋</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陈俊宇</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18890337367</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开展“我为群众办实事”实践活动</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深入学习贯彻党的二十大精神，巩固拓展党史学习教育成果，推进“心连心走基层、面对面解难题”活动</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5月8日</w:t>
            </w:r>
          </w:p>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姜畲镇大会议室</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陈俊宇</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18890337367</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理论宣讲</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宣讲二十大精神</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姜畲镇大会议室</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陈俊宇</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18890337367</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环境卫生</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开展金马村环境卫生整治行动</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5月15日10：00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姜畲镇辖区范围</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陈俊宇</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18890337367</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理论宣讲</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宣讲二十大精神</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5月18日9:00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姜畲镇大会议室</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陈俊宇</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18890337367</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开展“全国助残日”志愿活动</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以“保障残疾人权益，共建和谐社会”为主题开展活动</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5月22日</w:t>
            </w:r>
          </w:p>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姜畲镇</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陈俊宇</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18890337367</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禁烟活动宣传</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在姜畲镇范围内进行发放禁烟宣传单并且对吸烟人员进行劝导</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5月31日</w:t>
            </w:r>
          </w:p>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姜畲镇</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姜畲镇志愿服务队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陈俊宇</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18890337367</w:t>
            </w:r>
          </w:p>
        </w:tc>
      </w:tr>
      <w:tr>
        <w:tblPrEx>
          <w:tblCellMar>
            <w:top w:w="0" w:type="dxa"/>
            <w:left w:w="0" w:type="dxa"/>
            <w:bottom w:w="0" w:type="dxa"/>
            <w:right w:w="0" w:type="dxa"/>
          </w:tblCellMar>
        </w:tblPrEx>
        <w:trPr>
          <w:trHeight w:val="463" w:hRule="atLeast"/>
        </w:trPr>
        <w:tc>
          <w:tcPr>
            <w:tcW w:w="450" w:type="dxa"/>
            <w:vMerge w:val="restart"/>
            <w:tcBorders>
              <w:top w:val="single" w:color="auto" w:sz="8" w:space="0"/>
              <w:left w:val="single" w:color="auto" w:sz="8" w:space="0"/>
              <w:right w:val="single" w:color="auto" w:sz="8" w:space="0"/>
            </w:tcBorders>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站</w:t>
            </w:r>
          </w:p>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联映</w:t>
            </w:r>
            <w:r>
              <w:rPr>
                <w:rFonts w:hint="eastAsia" w:ascii="仿宋" w:eastAsia="仿宋"/>
                <w:color w:val="000000"/>
                <w:sz w:val="22"/>
                <w:lang w:eastAsia="zh-CN"/>
              </w:rPr>
              <w:t>村</w:t>
            </w:r>
            <w:r>
              <w:rPr>
                <w:rFonts w:hint="eastAsia" w:ascii="仿宋" w:eastAsia="仿宋"/>
                <w:color w:val="000000"/>
                <w:sz w:val="22"/>
              </w:rPr>
              <w:t>新时代文明实践站</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五一国际劳动节交通劝导志愿服务活动</w:t>
            </w:r>
          </w:p>
        </w:tc>
        <w:tc>
          <w:tcPr>
            <w:tcW w:w="2535" w:type="dxa"/>
            <w:tcBorders>
              <w:top w:val="single" w:color="auto" w:sz="8" w:space="0"/>
              <w:left w:val="single" w:color="auto" w:sz="8" w:space="0"/>
              <w:bottom w:val="single" w:color="auto" w:sz="8" w:space="0"/>
              <w:right w:val="single" w:color="auto" w:sz="8" w:space="0"/>
            </w:tcBorders>
            <w:vAlign w:val="center"/>
          </w:tcPr>
          <w:p>
            <w:pPr>
              <w:jc w:val="left"/>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320国道信用社口子交通秩序维护，防止拥堵和预防交通事故。</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5月1日全天</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320国道信用社口子</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文明风尚志愿服务队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8小时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许利芝</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18707323709</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联映村新时代文明实践站</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五四青年节组织青年志愿者开展大扫除志愿服务活动</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在全村范围内开展人居环境卫生整治。</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5月4日9：00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村级主干道、公共区域</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卫生环保志愿服务队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彭海根</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15073272980</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联映村新时代文明实践站</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村部搬迁庆典现场维护志愿服务活动</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村部搬迁庆典，志愿者维护现场秩序，并协助开展其他活动</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5月8日9：00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许利芝</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18707323709</w:t>
            </w:r>
          </w:p>
        </w:tc>
      </w:tr>
      <w:tr>
        <w:tblPrEx>
          <w:tblCellMar>
            <w:top w:w="0" w:type="dxa"/>
            <w:left w:w="0" w:type="dxa"/>
            <w:bottom w:w="0" w:type="dxa"/>
            <w:right w:w="0" w:type="dxa"/>
          </w:tblCellMar>
        </w:tblPrEx>
        <w:trPr>
          <w:trHeight w:val="463"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联映村新时代文明实践站</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开展全国防灾减灾日宣传教育志愿服务活动</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加强村民安全教育，提高安全意识，增强防灾减灾能力。</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乡村振兴志愿服务队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郭世波</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18607320519</w:t>
            </w:r>
          </w:p>
        </w:tc>
      </w:tr>
      <w:tr>
        <w:tblPrEx>
          <w:tblCellMar>
            <w:top w:w="0" w:type="dxa"/>
            <w:left w:w="0" w:type="dxa"/>
            <w:bottom w:w="0" w:type="dxa"/>
            <w:right w:w="0" w:type="dxa"/>
          </w:tblCellMar>
        </w:tblPrEx>
        <w:trPr>
          <w:trHeight w:val="1317"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联映村新时代文明实践站</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开展</w:t>
            </w:r>
            <w:r>
              <w:rPr>
                <w:rFonts w:hint="eastAsia" w:ascii="仿宋" w:eastAsia="仿宋" w:cs="宋体"/>
                <w:color w:val="000000"/>
                <w:kern w:val="2"/>
                <w:sz w:val="22"/>
                <w:szCs w:val="24"/>
                <w:lang w:val="en-US" w:eastAsia="zh-CN" w:bidi="ar-SA"/>
              </w:rPr>
              <w:t>母亲节走访慰问志愿服务活动</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母亲节走访慰问困难母亲，了解她们的生活情况，给她们送去关怀和帮助。</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5月14日9：00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许利芝</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18707323709</w:t>
            </w:r>
          </w:p>
        </w:tc>
      </w:tr>
      <w:tr>
        <w:tblPrEx>
          <w:tblCellMar>
            <w:top w:w="0" w:type="dxa"/>
            <w:left w:w="0" w:type="dxa"/>
            <w:bottom w:w="0" w:type="dxa"/>
            <w:right w:w="0" w:type="dxa"/>
          </w:tblCellMar>
        </w:tblPrEx>
        <w:trPr>
          <w:trHeight w:val="1172" w:hRule="atLeast"/>
        </w:trPr>
        <w:tc>
          <w:tcPr>
            <w:tcW w:w="450" w:type="dxa"/>
            <w:vMerge w:val="continue"/>
            <w:tcBorders>
              <w:left w:val="single" w:color="auto" w:sz="8" w:space="0"/>
              <w:right w:val="single" w:color="auto" w:sz="8" w:space="0"/>
            </w:tcBorders>
            <w:vAlign w:val="center"/>
          </w:tcPr>
          <w:p>
            <w:pPr>
              <w:jc w:val="center"/>
              <w:rPr>
                <w:rFonts w:ascii="仿宋" w:eastAsia="仿宋" w:cs="宋体"/>
                <w:b/>
                <w:bCs/>
                <w:color w:val="000000"/>
                <w:sz w:val="22"/>
              </w:rPr>
            </w:p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联映村新时代文明实践站</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开展全民读书志愿活动</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发挥文化文艺志愿者作用，依托图书室开展“全民读书”志愿服务活动。</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5月17日9：00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文化文艺志愿服务队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刘晓文</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13762218915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vAlign w:val="center"/>
          </w:tc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联映村新时代文明实践站</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开展“</w:t>
            </w:r>
            <w:r>
              <w:rPr>
                <w:rFonts w:hint="eastAsia" w:ascii="仿宋" w:eastAsia="仿宋" w:cs="宋体"/>
                <w:color w:val="000000"/>
                <w:kern w:val="2"/>
                <w:sz w:val="22"/>
                <w:szCs w:val="24"/>
                <w:lang w:val="en-US" w:eastAsia="zh-CN" w:bidi="ar-SA"/>
              </w:rPr>
              <w:t>全国助残日”</w:t>
            </w:r>
            <w:r>
              <w:rPr>
                <w:rFonts w:hint="default" w:ascii="仿宋" w:eastAsia="仿宋" w:cs="宋体"/>
                <w:color w:val="000000"/>
                <w:kern w:val="2"/>
                <w:sz w:val="22"/>
                <w:szCs w:val="24"/>
                <w:lang w:val="en-US" w:eastAsia="zh-CN" w:bidi="ar-SA"/>
              </w:rPr>
              <w:t>志愿服务活动</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深入推进新时代文明实践志愿服务活动</w:t>
            </w:r>
            <w:r>
              <w:rPr>
                <w:rFonts w:hint="eastAsia" w:ascii="仿宋" w:eastAsia="仿宋" w:cs="宋体"/>
                <w:color w:val="000000"/>
                <w:kern w:val="2"/>
                <w:sz w:val="22"/>
                <w:szCs w:val="24"/>
                <w:lang w:val="en-US" w:eastAsia="zh-CN" w:bidi="ar-SA"/>
              </w:rPr>
              <w:t>，利用全国助残日走访慰问残障人士，并送去关怀和慰问，同时开展宣传活动，让更多的人参与到助残活动中来，</w:t>
            </w:r>
            <w:r>
              <w:rPr>
                <w:rFonts w:hint="default" w:ascii="仿宋" w:eastAsia="仿宋" w:cs="宋体"/>
                <w:color w:val="000000"/>
                <w:kern w:val="2"/>
                <w:sz w:val="22"/>
                <w:szCs w:val="24"/>
                <w:lang w:val="en-US" w:eastAsia="zh-CN" w:bidi="ar-SA"/>
              </w:rPr>
              <w:t>培育良好风尚。</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5月21日9：00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卫生环保志愿服务队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彭海根</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15073272980</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vAlign w:val="center"/>
          </w:tcPr>
          <w:p/>
        </w:tc>
        <w:tc>
          <w:tcPr>
            <w:tcW w:w="13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联映村新时代文明实践站</w:t>
            </w: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开展理论宣讲志愿服务</w:t>
            </w:r>
          </w:p>
        </w:tc>
        <w:tc>
          <w:tcPr>
            <w:tcW w:w="253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发挥新时代文明实践所站宣传宣讲党的理论政策、加强基层思想政治工作、学习传播科学理论的平台作用。</w:t>
            </w:r>
          </w:p>
        </w:tc>
        <w:tc>
          <w:tcPr>
            <w:tcW w:w="15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5月28日9：00</w:t>
            </w:r>
          </w:p>
        </w:tc>
        <w:tc>
          <w:tcPr>
            <w:tcW w:w="124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联映村</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政策宣讲志愿服务队</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彭星</w:t>
            </w:r>
          </w:p>
        </w:tc>
        <w:tc>
          <w:tcPr>
            <w:tcW w:w="17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17742670081</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vAlign w:val="center"/>
          </w:tcPr>
          <w:p/>
        </w:tc>
        <w:tc>
          <w:tcPr>
            <w:tcW w:w="139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易建河村新时代文明实践站</w:t>
            </w:r>
          </w:p>
        </w:tc>
        <w:tc>
          <w:tcPr>
            <w:tcW w:w="1380"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开展“庆五一，迎五四”志愿服务活动</w:t>
            </w:r>
          </w:p>
        </w:tc>
        <w:tc>
          <w:tcPr>
            <w:tcW w:w="2535"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组织志愿者积极开展卫生清扫、安全宣传、道路执勤、关爱劳动人民、扶贫帮困等志愿服务活动，营造温馨、祥和的节日氛围。</w:t>
            </w:r>
          </w:p>
        </w:tc>
        <w:tc>
          <w:tcPr>
            <w:tcW w:w="154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5月1日9：00</w:t>
            </w:r>
          </w:p>
        </w:tc>
        <w:tc>
          <w:tcPr>
            <w:tcW w:w="124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w:t>
            </w:r>
          </w:p>
        </w:tc>
        <w:tc>
          <w:tcPr>
            <w:tcW w:w="1440"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和先锋志愿服务队</w:t>
            </w:r>
          </w:p>
        </w:tc>
        <w:tc>
          <w:tcPr>
            <w:tcW w:w="115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李大军</w:t>
            </w:r>
          </w:p>
        </w:tc>
        <w:tc>
          <w:tcPr>
            <w:tcW w:w="1710"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17377729088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开展“我为群众办实事”志愿服务活动</w:t>
            </w:r>
          </w:p>
          <w:p>
            <w:pPr>
              <w:jc w:val="center"/>
              <w:rPr>
                <w:rFonts w:hint="eastAsia" w:ascii="仿宋" w:eastAsia="仿宋" w:cs="宋体"/>
                <w:color w:val="000000"/>
                <w:kern w:val="2"/>
                <w:sz w:val="22"/>
                <w:szCs w:val="24"/>
                <w:lang w:val="en-US" w:eastAsia="zh-CN" w:bidi="ar-SA"/>
              </w:rPr>
            </w:pPr>
          </w:p>
          <w:p>
            <w:pPr>
              <w:jc w:val="center"/>
              <w:rPr>
                <w:rFonts w:hint="eastAsia" w:ascii="仿宋" w:eastAsia="仿宋" w:cs="宋体"/>
                <w:color w:val="000000"/>
                <w:kern w:val="2"/>
                <w:sz w:val="22"/>
                <w:szCs w:val="24"/>
                <w:lang w:val="en-US" w:eastAsia="zh-CN" w:bidi="ar-SA"/>
              </w:rPr>
            </w:pPr>
          </w:p>
          <w:p>
            <w:pPr>
              <w:jc w:val="center"/>
              <w:rPr>
                <w:rFonts w:hint="eastAsia" w:ascii="仿宋" w:eastAsia="仿宋" w:cs="宋体"/>
                <w:color w:val="000000"/>
                <w:kern w:val="2"/>
                <w:sz w:val="22"/>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深入学习贯彻党的二十大精神，巩固拓展党史学习教育成果，推进“心连心走基层、面对面解难题”活动，持续开展“我为群众办实事”实践活动，下户对低保、特困进行走访、并认证。</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5月5日9：00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和先锋志愿服务队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李大军</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17377729088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开展“四季同行——心相莲·搭把手”活动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联合湘潭大学学生对有需求进行课后辅导的群众进行课后辅导</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群英荟志愿服务队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赵跃平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13975215449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开展“</w:t>
            </w:r>
            <w:r>
              <w:rPr>
                <w:rFonts w:hint="eastAsia" w:ascii="仿宋" w:eastAsia="仿宋" w:cs="宋体"/>
                <w:color w:val="000000"/>
                <w:kern w:val="2"/>
                <w:sz w:val="22"/>
                <w:szCs w:val="24"/>
                <w:lang w:val="en-US" w:eastAsia="zh-CN" w:bidi="ar-SA"/>
              </w:rPr>
              <w:t>母亲节”</w:t>
            </w:r>
            <w:r>
              <w:rPr>
                <w:rFonts w:hint="default" w:ascii="仿宋" w:eastAsia="仿宋" w:cs="宋体"/>
                <w:color w:val="000000"/>
                <w:kern w:val="2"/>
                <w:sz w:val="22"/>
                <w:szCs w:val="24"/>
                <w:lang w:val="en-US" w:eastAsia="zh-CN" w:bidi="ar-SA"/>
              </w:rPr>
              <w:t>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深入推进新时代文明实践志愿服务活动</w:t>
            </w:r>
            <w:r>
              <w:rPr>
                <w:rFonts w:hint="eastAsia" w:ascii="仿宋" w:eastAsia="仿宋" w:cs="宋体"/>
                <w:color w:val="000000"/>
                <w:kern w:val="2"/>
                <w:sz w:val="22"/>
                <w:szCs w:val="24"/>
                <w:lang w:val="en-US" w:eastAsia="zh-CN" w:bidi="ar-SA"/>
              </w:rPr>
              <w:t>尊老爱幼，</w:t>
            </w:r>
            <w:r>
              <w:rPr>
                <w:rFonts w:hint="default" w:ascii="仿宋" w:eastAsia="仿宋" w:cs="宋体"/>
                <w:color w:val="000000"/>
                <w:kern w:val="2"/>
                <w:sz w:val="22"/>
                <w:szCs w:val="24"/>
                <w:lang w:val="en-US" w:eastAsia="zh-CN" w:bidi="ar-SA"/>
              </w:rPr>
              <w:t>培育良好风尚。</w:t>
            </w:r>
          </w:p>
          <w:p>
            <w:pPr>
              <w:jc w:val="center"/>
              <w:rPr>
                <w:rFonts w:hint="eastAsia" w:ascii="仿宋" w:eastAsia="仿宋" w:cs="宋体"/>
                <w:color w:val="000000"/>
                <w:kern w:val="2"/>
                <w:sz w:val="22"/>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5月15日9：00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群英荟志愿服务队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张锡炎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17700232239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入推进新时代文明实践志愿服务活动</w:t>
            </w:r>
            <w:r>
              <w:rPr>
                <w:rFonts w:hint="eastAsia" w:ascii="仿宋" w:eastAsia="仿宋" w:cs="宋体"/>
                <w:color w:val="000000"/>
                <w:kern w:val="2"/>
                <w:sz w:val="22"/>
                <w:szCs w:val="24"/>
                <w:lang w:val="en-US" w:eastAsia="zh-CN" w:bidi="ar-SA"/>
              </w:rPr>
              <w:t>切实把关心关爱残疾人落到实处，下户对低保、特困进行走访、并认证，</w:t>
            </w:r>
            <w:r>
              <w:rPr>
                <w:rFonts w:hint="default" w:ascii="仿宋" w:eastAsia="仿宋" w:cs="宋体"/>
                <w:color w:val="000000"/>
                <w:kern w:val="2"/>
                <w:sz w:val="22"/>
                <w:szCs w:val="24"/>
                <w:lang w:val="en-US" w:eastAsia="zh-CN" w:bidi="ar-SA"/>
              </w:rPr>
              <w:t>培育良好风尚。</w:t>
            </w:r>
          </w:p>
          <w:p>
            <w:pPr>
              <w:jc w:val="center"/>
              <w:rPr>
                <w:rFonts w:hint="eastAsia" w:ascii="仿宋" w:eastAsia="仿宋" w:cs="宋体"/>
                <w:color w:val="000000"/>
                <w:kern w:val="2"/>
                <w:sz w:val="22"/>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和事佬志愿服务队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10小时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冯泽军</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18670205578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开展理论宣讲志愿服务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发挥新时代文明实践所站宣传宣讲党的理论政策、加强基层思想政治工作、学习传播科学理论的平台作用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4月18日9：00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和讲堂志愿服务队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李国富</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19973215688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开展理论宣讲志愿服务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发挥新时代文明实践所站宣传宣讲党的理论政策、加强基层思想政治工作、学习传播科学理论的平台作用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4月26日9：00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和讲堂志愿服务队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李国富</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19973215688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开展世界无烟日志愿服务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发挥新时代文明实践所站宣传宣讲世界无烟的好处</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5月31日10：00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易建河村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群英荟志愿服务队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赵跃平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13975215449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乡村振兴助农志愿服务活动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发放农业物资-有机肥。</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5月6日9:20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清泉村志愿队伍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邓艳其</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18907321789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平安创建治安巡逻服务活动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群防群治同参与，全民巡逻保平安。</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5月9日10:00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清泉村志愿队伍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邓艳其</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18907321789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宣讲二十大精神</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5月11日9:30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清泉村志愿队伍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邓艳其</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18907321789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为村上的老人进行白内障、青光眼、赘肉救助。</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5月16日14:30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清泉村志愿队伍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邓艳其</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18907321789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养老认证志愿服务活动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为村里60岁以上老人上户进行养老认证。</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5月19日15：00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清泉村志愿队伍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邓艳其</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18907321789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关爱女性志愿者服务活动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为18周岁以上的女性朋友做妇检。</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5月23日10:00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清泉村志愿队伍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邓艳其</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18907321789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宣讲二十大精神</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5月26日9:40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清泉村志愿队伍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邓艳其</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18907321789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人居环境整治志愿服务活动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人居环境整治，打造美丽乡村。</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5月29日 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清泉村志愿队伍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邓艳其</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18907321789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开展“庆五一，迎五四”志愿服务活动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积极开展卫生清扫、安全宣传、关爱劳动人民、扶贫帮困等志愿服务活动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卫生环保志愿服务队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林中华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18797417056</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开展“我为群众办实事”实践活动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深入学习贯彻党的二十大精神，巩固拓展党史学习教育成果，推进“心连心走基层、面对面解难题”活动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5月8日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棋盘村部</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曹四清</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13873247117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开展“全国防灾减灾日”志愿活动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以“减轻灾害风险，守护美好家园”为主题开展活动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棋盘村部</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许建军</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13795639888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组织开展“全国助残日”志愿服务活动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关心关爱残疾人，营造扶残助残社会文明氛围</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5月15日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8：00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棋盘村部</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卫生环保志愿服务队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朱敏</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13975217881</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开展“世界高血压日”志愿活动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开展“精准测量、有效控制、健康长寿”活动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5月17日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棋盘村部</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卫生环保志愿服务队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朱敏</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13975217881</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以“保障残疾人权益，共建和谐社会”为主题开展活动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5月21日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曹四清</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13873247117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开展“四季同行——心相莲·搭把手”活动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坚持贴近实际、贴近群众、贴近生活，开展志愿服务活动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5月25日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许建军</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13795639888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开展“世界无烟日”志愿活动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以“小小一支烟，危害万万千”的主题开展活动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5月31日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科技科普志愿服务队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许自友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13762202008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棋盘村新时代文明实践站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青亭村主干道交通疏导</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组织志愿者对村主干道的交通进行疏导</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柴姣姣</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19967270125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青年党员党史学习教育活动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组织青年党员在村部阳关书屋学习党史教育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5月4日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青亭村阳光书屋</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柴姣姣</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19967270125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环境卫生志愿服务活动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组织志愿者对村部以及主干道周边进行杂草清除活动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5月8日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柴姣姣</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19967270125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开展儿童防溺水宣传志愿活动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通过发放宣传单的方式宣传儿童防溺水</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10:30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青亭村辖区内</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柴姣姣</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19967270125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环境卫生志愿服务活动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组织志愿者打扫村部周边卫生，清除卫生死角</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5月16日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14:00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青亭村辖区内</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柴姣姣</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19967270125</w:t>
            </w:r>
          </w:p>
        </w:tc>
      </w:tr>
      <w:tr>
        <w:tblPrEx>
          <w:tblCellMar>
            <w:top w:w="0" w:type="dxa"/>
            <w:left w:w="0" w:type="dxa"/>
            <w:bottom w:w="0" w:type="dxa"/>
            <w:right w:w="0" w:type="dxa"/>
          </w:tblCellMar>
        </w:tblPrEx>
        <w:trPr>
          <w:trHeight w:val="1516"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组织开展残疾人慰问活动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组织志愿者对青亭村内的残疾人家庭进行慰问</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5月21日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柴姣姣</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19967270125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理论宣讲志愿活动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升入学习贯彻发展现代设施农业的相关文件</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5月24日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14:00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青亭村会议室</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青亭村新时代文明实践站志愿者及学生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柴姣姣</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19967270125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禁烟活动宣传</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在村部及主干道周边进行发放禁烟宣传单并且对吸烟人员进行劝导</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5月31日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青亭村辖区内</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柴姣姣</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19967270125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交通安全劝导</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开展桥湾马路市场安全劝导</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5月4日08：00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法律援助志愿服务队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张滨</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18711319921</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开展党的理论政策宣讲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5月6日09：00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半小时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沈旦</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15200385223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开展全国防灾减灾宣传活动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沈鑫</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13975277876</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交通安全劝导</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开展桥湾马路市场安全劝导</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5月14日8：00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法律援助志愿服务队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张滨</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18711319921</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开展党的理论政策宣讲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5月18日9：00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半小时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沈旦</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15200385223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医疗健身</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开展“残疾人走访活动”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医疗健身志愿服务队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张滨</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18711319921</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交通安全劝导</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开展桥湾马路市场安全劝导</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2023年5月26日8：00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法律援助志愿服务队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张滨</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18711319921</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开展巡逻劝导活动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5月31日8：00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新城村全村范围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文明风尚志愿服务队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沈旦</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15200385223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交通安全劝导</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开展尚源新村交通安全劝导行动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杨恋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15197200668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交通安全劝导</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开展尚源新村交通安全劝导行动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5月4日9：00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杨恋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15197200668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巡堤防汛志愿活动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开展巡堤防汛行动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5月8日8：30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杨恋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15197200668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环境</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卫生</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开展尚源新村环境卫生整治行动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5月10日10：00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杨恋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15197200668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开展党的理论政策宣讲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5月16日14：30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杨恋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15197200668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巡堤防汛志愿活动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开展巡堤防汛行动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5月19日9：00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杨恋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15197200668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环境卫生</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开展尚源新村环境卫生整治行动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5月23日14：00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杨恋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15197200668</w:t>
            </w:r>
          </w:p>
        </w:tc>
      </w:tr>
      <w:tr>
        <w:tblPrEx>
          <w:tblCellMar>
            <w:top w:w="0" w:type="dxa"/>
            <w:left w:w="0" w:type="dxa"/>
            <w:bottom w:w="0" w:type="dxa"/>
            <w:right w:w="0" w:type="dxa"/>
          </w:tblCellMar>
        </w:tblPrEx>
        <w:trPr>
          <w:trHeight w:val="1346"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开展党的理论政策宣讲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5月28日10：00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尚源新村新时代文明实践站志愿者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杨恋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15197200668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开展“庆五一，迎五四”志愿服务活动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组织志愿者积极开展卫生清扫、安全宣传、关爱劳动人民、扶贫帮困等志愿服务活动，营造温馨、祥和的节日氛围。</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袁建光</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袁建光</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13973207055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开展“全国助残日”志愿服务活动</w:t>
            </w:r>
          </w:p>
          <w:p>
            <w:pPr>
              <w:jc w:val="center"/>
              <w:rPr>
                <w:rFonts w:hint="eastAsia" w:ascii="仿宋" w:eastAsia="仿宋" w:cs="宋体"/>
                <w:color w:val="000000"/>
                <w:kern w:val="2"/>
                <w:sz w:val="22"/>
                <w:szCs w:val="24"/>
                <w:lang w:val="en-US" w:eastAsia="zh-CN" w:bidi="ar-SA"/>
              </w:rPr>
            </w:pPr>
          </w:p>
          <w:p>
            <w:pPr>
              <w:jc w:val="center"/>
              <w:rPr>
                <w:rFonts w:hint="eastAsia" w:ascii="仿宋" w:eastAsia="仿宋" w:cs="宋体"/>
                <w:color w:val="000000"/>
                <w:kern w:val="2"/>
                <w:sz w:val="22"/>
                <w:szCs w:val="24"/>
                <w:lang w:val="en-US" w:eastAsia="zh-CN" w:bidi="ar-SA"/>
              </w:rPr>
            </w:pPr>
          </w:p>
          <w:p>
            <w:pPr>
              <w:jc w:val="center"/>
              <w:rPr>
                <w:rFonts w:hint="eastAsia" w:ascii="仿宋" w:eastAsia="仿宋" w:cs="宋体"/>
                <w:color w:val="000000"/>
                <w:kern w:val="2"/>
                <w:sz w:val="22"/>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结合“全国助残日”组织开展系列志愿服务活动，切实把关心关爱残疾人落到实处，树立“阳光助残志愿服务”品牌，营造扶残助残社会文明氛围。</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5月5日9：00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黄林</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黄林</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18973222205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开展“全国防灾减灾日”活动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开展“全国防灾减灾日”志愿服务活动，宣传燃气使用、安全出行、预防食物中毒、消防安全、禁燃烟花爆竹等安全知识，</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周龙</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周龙</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15616047707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开展“</w:t>
            </w:r>
            <w:r>
              <w:rPr>
                <w:rFonts w:hint="eastAsia" w:ascii="仿宋" w:eastAsia="仿宋" w:cs="宋体"/>
                <w:color w:val="000000"/>
                <w:kern w:val="2"/>
                <w:sz w:val="22"/>
                <w:szCs w:val="24"/>
                <w:lang w:val="en-US" w:eastAsia="zh-CN" w:bidi="ar-SA"/>
              </w:rPr>
              <w:t>母亲节”</w:t>
            </w:r>
            <w:r>
              <w:rPr>
                <w:rFonts w:hint="default" w:ascii="仿宋" w:eastAsia="仿宋" w:cs="宋体"/>
                <w:color w:val="000000"/>
                <w:kern w:val="2"/>
                <w:sz w:val="22"/>
                <w:szCs w:val="24"/>
                <w:lang w:val="en-US" w:eastAsia="zh-CN" w:bidi="ar-SA"/>
              </w:rPr>
              <w:t>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深入推进新时代文明实践志愿服务活动</w:t>
            </w:r>
            <w:r>
              <w:rPr>
                <w:rFonts w:hint="eastAsia" w:ascii="仿宋" w:eastAsia="仿宋" w:cs="宋体"/>
                <w:color w:val="000000"/>
                <w:kern w:val="2"/>
                <w:sz w:val="22"/>
                <w:szCs w:val="24"/>
                <w:lang w:val="en-US" w:eastAsia="zh-CN" w:bidi="ar-SA"/>
              </w:rPr>
              <w:t>尊老爱幼，</w:t>
            </w:r>
            <w:r>
              <w:rPr>
                <w:rFonts w:hint="default" w:ascii="仿宋" w:eastAsia="仿宋" w:cs="宋体"/>
                <w:color w:val="000000"/>
                <w:kern w:val="2"/>
                <w:sz w:val="22"/>
                <w:szCs w:val="24"/>
                <w:lang w:val="en-US" w:eastAsia="zh-CN" w:bidi="ar-SA"/>
              </w:rPr>
              <w:t>培育良好风尚。</w:t>
            </w:r>
          </w:p>
          <w:p>
            <w:pPr>
              <w:jc w:val="center"/>
              <w:rPr>
                <w:rFonts w:hint="eastAsia" w:ascii="仿宋" w:eastAsia="仿宋" w:cs="宋体"/>
                <w:color w:val="000000"/>
                <w:kern w:val="2"/>
                <w:sz w:val="22"/>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5月15日9：00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向恋</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向恋</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13342523885</w:t>
            </w:r>
          </w:p>
        </w:tc>
      </w:tr>
      <w:tr>
        <w:tblPrEx>
          <w:tblCellMar>
            <w:top w:w="0" w:type="dxa"/>
            <w:left w:w="0" w:type="dxa"/>
            <w:bottom w:w="0" w:type="dxa"/>
            <w:right w:w="0" w:type="dxa"/>
          </w:tblCellMar>
        </w:tblPrEx>
        <w:trPr>
          <w:trHeight w:val="2382"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入推进新时代文明实践志愿服务活动</w:t>
            </w:r>
            <w:r>
              <w:rPr>
                <w:rFonts w:hint="eastAsia" w:ascii="仿宋" w:eastAsia="仿宋" w:cs="宋体"/>
                <w:color w:val="000000"/>
                <w:kern w:val="2"/>
                <w:sz w:val="22"/>
                <w:szCs w:val="24"/>
                <w:lang w:val="en-US" w:eastAsia="zh-CN" w:bidi="ar-SA"/>
              </w:rPr>
              <w:t>切实把关心关爱残疾人落到实处，</w:t>
            </w:r>
            <w:r>
              <w:rPr>
                <w:rFonts w:hint="default" w:ascii="仿宋" w:eastAsia="仿宋" w:cs="宋体"/>
                <w:color w:val="000000"/>
                <w:kern w:val="2"/>
                <w:sz w:val="22"/>
                <w:szCs w:val="24"/>
                <w:lang w:val="en-US" w:eastAsia="zh-CN" w:bidi="ar-SA"/>
              </w:rPr>
              <w:t>培育良好风尚。</w:t>
            </w:r>
          </w:p>
          <w:p>
            <w:pPr>
              <w:jc w:val="center"/>
              <w:rPr>
                <w:rFonts w:hint="eastAsia" w:ascii="仿宋" w:eastAsia="仿宋" w:cs="宋体"/>
                <w:color w:val="000000"/>
                <w:kern w:val="2"/>
                <w:sz w:val="22"/>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袁建光</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10小时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袁建光</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13973207055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开展理论宣讲志愿服务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发挥新时代文明实践所站宣传宣讲党的理论政策、加强基层思想政治工作、学习传播科学理论的平台作用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4月18日9：00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袁建光</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袁建光</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13973207055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开展理论宣讲志愿服务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发挥新时代文明实践所站宣传宣讲党的理论政策、加强基层思想政治工作、学习传播科学理论的平台作用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4月26日9：00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袁建光</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袁建光</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13973207055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开展世界无烟日志愿服务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发挥新时代文明实践所站宣传宣讲世界无烟的平台作用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5月31日10：00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周丹</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周丹</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15873287277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心相莲搭把手志愿服务活动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开展“心相莲﹒搭把手”志愿服务活动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5月3日14：30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张素</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18173287113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开展“庆五一，迎五四”志愿服务活动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开展卫生清扫、安全宣传、关爱劳动人民、扶贫帮困等志愿服务活动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5月4日9:30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张素</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18173287113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环境卫生</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开展金马村环境卫生整治行动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5月11日10：00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张素</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18173287113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交通安全劝导</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开展金马村交通安全劝导行动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5月15日8：30-10：00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张素</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18173287113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开展党的理论政策宣讲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5月18日9：30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张素</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18173287113</w:t>
            </w:r>
          </w:p>
        </w:tc>
      </w:tr>
      <w:tr>
        <w:tblPrEx>
          <w:tblCellMar>
            <w:top w:w="0" w:type="dxa"/>
            <w:left w:w="0" w:type="dxa"/>
            <w:bottom w:w="0" w:type="dxa"/>
            <w:right w:w="0" w:type="dxa"/>
          </w:tblCellMar>
        </w:tblPrEx>
        <w:trPr>
          <w:trHeight w:val="9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组织开展“全国助残日”志愿服务活动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开展助残志愿活动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张素</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18173287113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环境卫生</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开展金马村环境卫生整治行动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5月24日9：00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张素</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18173287113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开展党的理论政策宣讲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5月29日9：00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金马村新时代文明实践站志愿者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张素</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18173287113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“庆五一，迎五四”志愿服务活动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积极开展卫生清扫、安全宣传等志愿服务活动，营造祥和的节日氛围。</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5月4日8：30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张博文</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13875289327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环境卫生</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开展塔岭村环境卫生整治行动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5月6日10：00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黄润四</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13574078758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理论政策宣传</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开展党的理论政策宣讲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5月10日9：30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姜明华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13973290608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母亲节志愿活动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开展母亲节志愿活动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5月15日9：00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周奇辉</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13789313466</w:t>
            </w:r>
          </w:p>
        </w:tc>
      </w:tr>
      <w:tr>
        <w:tblPrEx>
          <w:tblCellMar>
            <w:top w:w="0" w:type="dxa"/>
            <w:left w:w="0" w:type="dxa"/>
            <w:bottom w:w="0" w:type="dxa"/>
            <w:right w:w="0" w:type="dxa"/>
          </w:tblCellMar>
        </w:tblPrEx>
        <w:trPr>
          <w:trHeight w:val="1262"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全国助残日志愿活动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5月19日9：00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姜明华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13973290608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交通安全劝导</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开展塔岭村交通安全劝导行动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5月22日10：00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张博文</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13875289327</w:t>
            </w:r>
          </w:p>
        </w:tc>
      </w:tr>
      <w:tr>
        <w:tblPrEx>
          <w:tblCellMar>
            <w:top w:w="0" w:type="dxa"/>
            <w:left w:w="0" w:type="dxa"/>
            <w:bottom w:w="0" w:type="dxa"/>
            <w:right w:w="0" w:type="dxa"/>
          </w:tblCellMar>
        </w:tblPrEx>
        <w:trPr>
          <w:trHeight w:val="1202"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理论政策宣传</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开展党的理论政策宣讲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5月25日09：00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周奇辉</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13789313466</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关爱他人</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开展关爱塔岭村困难党员活动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5月29日10：00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塔岭村新时代文明实践站志愿者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姜明华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13973290608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学习贯彻党的二十大精神</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5月4日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新和村理论宣讲队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宋石桂</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15073299537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交通劝导</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交通安全巡逻</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5月6日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新和村辖区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新和村党员先锋队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宋石桂</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15073299537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安全宣传</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生产企业消防检查活动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5月8日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新和村辖区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新和村平安创建队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宋石桂</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15073299537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卫生清扫</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组织党员干部参与村主干道卫生清扫活动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新和村辖区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新和村卫生队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宋石桂</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15073299537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敬母活动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利用母亲节关心辖区内单亲、困难母亲进行慰问</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5月16日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新和村辖区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新和村扶贫队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宋石桂</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15073299537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关爱残疾人活动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利用全国残疾日对辖区残疾人进行走访</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5月20日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8：30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新和村辖区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新和村党员先锋队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宋石桂</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15073299537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禁烟活动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张贴海报，组织开展禁烟讲座</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5月23日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新和村辖区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新和村医疗宣传队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宋石桂</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15073299537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理论宣传</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学习党员先进事例</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5月26日</w:t>
            </w: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新和村辖区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新和村党员先锋服务队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宋石桂</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15073299537</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开展我为群众办实事:矛盾纠纷调解志愿活动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居民矛盾纠纷调解</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5月1日8：30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姜畲社区农民街</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法律援助队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肖建征</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13973252778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w:t>
            </w:r>
            <w:r>
              <w:rPr>
                <w:rFonts w:hint="default" w:ascii="仿宋" w:eastAsia="仿宋" w:cs="宋体"/>
                <w:color w:val="000000"/>
                <w:kern w:val="2"/>
                <w:sz w:val="22"/>
                <w:szCs w:val="24"/>
                <w:lang w:val="en-US" w:eastAsia="zh-CN" w:bidi="ar-SA"/>
              </w:rPr>
              <w:t>”</w:t>
            </w:r>
            <w:r>
              <w:rPr>
                <w:rFonts w:hint="eastAsia" w:ascii="仿宋" w:eastAsia="仿宋" w:cs="宋体"/>
                <w:color w:val="000000"/>
                <w:kern w:val="2"/>
                <w:sz w:val="22"/>
                <w:szCs w:val="24"/>
                <w:lang w:val="en-US" w:eastAsia="zh-CN" w:bidi="ar-SA"/>
              </w:rPr>
              <w:t>庆五一迎五四</w:t>
            </w:r>
            <w:r>
              <w:rPr>
                <w:rFonts w:hint="default" w:ascii="仿宋" w:eastAsia="仿宋" w:cs="宋体"/>
                <w:color w:val="000000"/>
                <w:kern w:val="2"/>
                <w:sz w:val="22"/>
                <w:szCs w:val="24"/>
                <w:lang w:val="en-US" w:eastAsia="zh-CN" w:bidi="ar-SA"/>
              </w:rPr>
              <w:t>”</w:t>
            </w:r>
            <w:r>
              <w:rPr>
                <w:rFonts w:hint="eastAsia" w:ascii="仿宋" w:eastAsia="仿宋" w:cs="宋体"/>
                <w:color w:val="000000"/>
                <w:kern w:val="2"/>
                <w:sz w:val="22"/>
                <w:szCs w:val="24"/>
                <w:lang w:val="en-US" w:eastAsia="zh-CN" w:bidi="ar-SA"/>
              </w:rPr>
              <w:t>社区开展卫生大清扫志愿活动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清理社区周边环境卫生</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5月5日8：30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姜畲社区</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史绍纯</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17373292568</w:t>
            </w:r>
          </w:p>
        </w:tc>
      </w:tr>
      <w:tr>
        <w:tblPrEx>
          <w:tblCellMar>
            <w:top w:w="0" w:type="dxa"/>
            <w:left w:w="0" w:type="dxa"/>
            <w:bottom w:w="0" w:type="dxa"/>
            <w:right w:w="0" w:type="dxa"/>
          </w:tblCellMar>
        </w:tblPrEx>
        <w:trPr>
          <w:trHeight w:val="1536"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开展</w:t>
            </w:r>
            <w:r>
              <w:rPr>
                <w:rFonts w:hint="eastAsia" w:ascii="仿宋" w:eastAsia="仿宋" w:cs="宋体"/>
                <w:color w:val="000000"/>
                <w:kern w:val="2"/>
                <w:sz w:val="22"/>
                <w:szCs w:val="24"/>
                <w:lang w:val="en-US" w:eastAsia="zh-CN" w:bidi="ar-SA"/>
              </w:rPr>
              <w:t>“全国防灾減灾日”宣传志愿活动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宣传防灾減灾的重要性</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5月9日9：00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姜畲新街</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党员先锋队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聂辉</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18973279133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开展党的理论宣讲学习传达&lt;习近平总书记在党的二十届一中全会的重要讲话精神&gt;</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学习传达&lt;习近平总书记在党的二十届一中全会和中外记者见面时的重要讲话精神&gt;</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5月14日9：00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姜畲社区大会议室</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理论宣讲队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张园</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17373208558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开展“毌亲节”志愿活动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感恩毌亲节</w:t>
            </w:r>
            <w:r>
              <w:rPr>
                <w:rFonts w:hint="eastAsia" w:ascii="仿宋" w:eastAsia="仿宋" w:cs="宋体"/>
                <w:color w:val="000000"/>
                <w:kern w:val="2"/>
                <w:sz w:val="22"/>
                <w:szCs w:val="24"/>
                <w:lang w:val="en-US" w:eastAsia="zh-CN" w:bidi="ar-SA"/>
              </w:rPr>
              <w:t>，关爱贫困每亲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5月18日8：00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姜畬社区辖区内</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3小时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朱群芳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15573207833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开展“全国助残曰”主题宣讲志愿活动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普及残疾人康复及保健知识</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5月22日9：00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姜畲社区会议室</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周游</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18073256333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开展法制宣传讲座志愿服务活动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讲解法律法规知识</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5月25日8：30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姜畲社区会议室</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党员先锋队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侯为亮</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15073262299</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姜畲社区新时代文明实践站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开展“世界无烟日”主题宣传志愿服务活动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宣传控烟健康知识，引导居民进一步认识烟草对环境和健康的危害</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5月30日9：00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姜畬社区大会议室</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黄雅雯</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17373208558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开展“深入学习贯彻党的二十大精神”理论宣讲活动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学习贯彻党的二十大精神，巩固拓展党史学习教育成果。</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曾菊芳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18073293158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 xml:space="preserve">  开展“庆五一，迎五四”志愿服务活动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开展卫生清扫、安全宣传、关爱劳动人民、等志愿服务活动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5月4日08：30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曾菊芳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18073293158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结合“全国助残日”组织开展系列志愿服务活动，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5月10日08：30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曾菊芳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18073293158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 xml:space="preserve">  开展“心相莲·搭把手”志愿服务活动</w:t>
            </w:r>
          </w:p>
          <w:p>
            <w:pPr>
              <w:jc w:val="center"/>
              <w:rPr>
                <w:rFonts w:hint="eastAsia" w:ascii="仿宋" w:eastAsia="仿宋" w:cs="宋体"/>
                <w:color w:val="000000"/>
                <w:kern w:val="2"/>
                <w:sz w:val="22"/>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坚持贴近实际、贴近群众、贴近生活</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曾菊芳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18073293158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 xml:space="preserve"> 森林防火志愿服务活动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开展森林防火宣传、巡逻，保辖区平安”活动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5月16日16：30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曾菊芳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18073293158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 xml:space="preserve"> 开展"环境卫生整治“志愿服务活动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开展白鹭湖村环境卫生整治行动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5月20日9：00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曾菊芳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18073293158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 xml:space="preserve"> 森林防火志愿服务活动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开展森林防火宣传、巡逻，保辖区平安”</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5月22日9：30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曾菊芳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18073293158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理论政策宣讲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开展党的理论政策宣讲</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5月24日9：00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白鹭湖村全村范围</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白鹭湖村新时代文明实践站志愿者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曾菊芳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18073293158</w:t>
            </w:r>
          </w:p>
        </w:tc>
      </w:tr>
      <w:tr>
        <w:tblPrEx>
          <w:tblCellMar>
            <w:top w:w="0" w:type="dxa"/>
            <w:left w:w="0" w:type="dxa"/>
            <w:bottom w:w="0" w:type="dxa"/>
            <w:right w:w="0" w:type="dxa"/>
          </w:tblCellMar>
        </w:tblPrEx>
        <w:trPr>
          <w:trHeight w:val="9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石龙村新时代文明实践站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开展“欢庆五一，共度五四”志愿服务活动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开展卫生清扫、安全宣传、关爱劳动人民、扶贫帮困等志愿服务活动，营造温馨、祥和的节日氛围。</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5月4日10:00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全村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张翠兰</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13762246408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石龙村新时代文明实践所</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组织开展“我为群众办实事”实践活动</w:t>
            </w:r>
          </w:p>
          <w:p>
            <w:pPr>
              <w:jc w:val="center"/>
              <w:rPr>
                <w:rFonts w:hint="eastAsia" w:ascii="仿宋" w:eastAsia="仿宋" w:cs="宋体"/>
                <w:color w:val="000000"/>
                <w:kern w:val="2"/>
                <w:sz w:val="22"/>
                <w:szCs w:val="24"/>
                <w:lang w:val="en-US" w:eastAsia="zh-CN" w:bidi="ar-SA"/>
              </w:rPr>
            </w:pP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推进“心连心走基层、面对面解难题”活动，持续开展“我为群众办实事”实践活动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5月8日10:00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全村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健康医疗队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石英</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18573208726</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石龙村新时代文明实践所</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开展全国防灾减灾日志愿宣传活动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防范灾害风险，护航高质量发展</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全村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科技科普志愿队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王佩</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15608406064</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p>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石龙村新时代文明实践站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龙先锋：党的理论政策宣讲</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学习宣传党的政策理论</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5月15日10：30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全村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政策理论宣讲队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陈凯军</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13574092843</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石龙村新时代文明实践所</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围绕全国助残日对残疾人进行慰问帮助</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5月19日10：30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全村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文明风尚队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张翠兰</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13762246408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石龙村新时代文明实践站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开展“书香雨湖”全民阅读活动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联合农家书屋一起阅读，分享阅读</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5月23日9：00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全村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政策理论宣讲队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黄建勇</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13467907168</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石龙村新时代文明实践基地</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组织开展“四季同行·我是志愿者我来帮”志愿服务活动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到事实无人抚养儿童家里进行慰问帮助</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5月27日9：30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全村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助学支教队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李莹芳</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15074957874</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石龙村新时代文明实践点</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开展世界无烟日志愿宣传服务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吸烟有害健康，科学宣传世界无烟日</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全村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政策理论宣讲队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1.5小时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陈凯军</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13574092843</w:t>
            </w:r>
          </w:p>
        </w:tc>
      </w:tr>
      <w:tr>
        <w:tblPrEx>
          <w:tblCellMar>
            <w:top w:w="0" w:type="dxa"/>
            <w:left w:w="0" w:type="dxa"/>
            <w:bottom w:w="0" w:type="dxa"/>
            <w:right w:w="0" w:type="dxa"/>
          </w:tblCellMar>
        </w:tblPrEx>
        <w:trPr>
          <w:trHeight w:val="9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开展“庆五一，迎五四”志愿服务活动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组织志愿者积极开展卫生清扫、安全宣传、关爱劳动人民、扶贫帮困等志愿服务活动，营造温馨、祥和的节日氛围。</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谭国华</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谭国华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13657326706</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树立“阳光助残志愿服务”品牌，营造扶残助残社会文明氛围。</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5月5日9:00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周婷</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周婷</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18975208180</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开展“全国防灾减灾日”活动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开展“全国防灾减灾日”志愿服务活动，宣传燃气使用、安全出行、预防食物中毒、消防安全知识</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5月12日9:00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周光明</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周光明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17352650055</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开展“</w:t>
            </w:r>
            <w:r>
              <w:rPr>
                <w:rFonts w:hint="eastAsia" w:ascii="仿宋" w:eastAsia="仿宋" w:cs="宋体"/>
                <w:color w:val="000000"/>
                <w:kern w:val="2"/>
                <w:sz w:val="22"/>
                <w:szCs w:val="24"/>
                <w:lang w:val="en-US" w:eastAsia="zh-CN" w:bidi="ar-SA"/>
              </w:rPr>
              <w:t>母亲节”</w:t>
            </w:r>
            <w:r>
              <w:rPr>
                <w:rFonts w:hint="default" w:ascii="仿宋" w:eastAsia="仿宋" w:cs="宋体"/>
                <w:color w:val="000000"/>
                <w:kern w:val="2"/>
                <w:sz w:val="22"/>
                <w:szCs w:val="24"/>
                <w:lang w:val="en-US" w:eastAsia="zh-CN" w:bidi="ar-SA"/>
              </w:rPr>
              <w:t>志愿服务活动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深入推进新时代文明实践志愿服务活动</w:t>
            </w:r>
            <w:r>
              <w:rPr>
                <w:rFonts w:hint="eastAsia" w:ascii="仿宋" w:eastAsia="仿宋" w:cs="宋体"/>
                <w:color w:val="000000"/>
                <w:kern w:val="2"/>
                <w:sz w:val="22"/>
                <w:szCs w:val="24"/>
                <w:lang w:val="en-US" w:eastAsia="zh-CN" w:bidi="ar-SA"/>
              </w:rPr>
              <w:t>尊老爱幼，</w:t>
            </w:r>
            <w:r>
              <w:rPr>
                <w:rFonts w:hint="default" w:ascii="仿宋" w:eastAsia="仿宋" w:cs="宋体"/>
                <w:color w:val="000000"/>
                <w:kern w:val="2"/>
                <w:sz w:val="22"/>
                <w:szCs w:val="24"/>
                <w:lang w:val="en-US" w:eastAsia="zh-CN" w:bidi="ar-SA"/>
              </w:rPr>
              <w:t>培育良好风尚。</w:t>
            </w:r>
          </w:p>
          <w:p>
            <w:pPr>
              <w:jc w:val="center"/>
              <w:rPr>
                <w:rFonts w:hint="eastAsia" w:ascii="仿宋" w:eastAsia="仿宋" w:cs="宋体"/>
                <w:color w:val="000000"/>
                <w:kern w:val="2"/>
                <w:sz w:val="22"/>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5月15日9:00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丁秋香</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2小时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丁秋香</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17773248128</w:t>
            </w:r>
          </w:p>
        </w:tc>
      </w:tr>
      <w:tr>
        <w:tblPrEx>
          <w:tblCellMar>
            <w:top w:w="0" w:type="dxa"/>
            <w:left w:w="0" w:type="dxa"/>
            <w:bottom w:w="0" w:type="dxa"/>
            <w:right w:w="0" w:type="dxa"/>
          </w:tblCellMar>
        </w:tblPrEx>
        <w:trPr>
          <w:trHeight w:val="167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开展全国助残日志愿活动</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cs="宋体"/>
                <w:color w:val="000000"/>
                <w:kern w:val="2"/>
                <w:sz w:val="22"/>
                <w:szCs w:val="24"/>
                <w:lang w:val="en-US" w:eastAsia="zh-CN" w:bidi="ar-SA"/>
              </w:rPr>
            </w:pPr>
            <w:r>
              <w:rPr>
                <w:rFonts w:hint="default" w:ascii="仿宋" w:eastAsia="仿宋" w:cs="宋体"/>
                <w:color w:val="000000"/>
                <w:kern w:val="2"/>
                <w:sz w:val="22"/>
                <w:szCs w:val="24"/>
                <w:lang w:val="en-US" w:eastAsia="zh-CN" w:bidi="ar-SA"/>
              </w:rPr>
              <w:t>入推进新时代文明实践志愿服务活动</w:t>
            </w:r>
            <w:r>
              <w:rPr>
                <w:rFonts w:hint="eastAsia" w:ascii="仿宋" w:eastAsia="仿宋" w:cs="宋体"/>
                <w:color w:val="000000"/>
                <w:kern w:val="2"/>
                <w:sz w:val="22"/>
                <w:szCs w:val="24"/>
                <w:lang w:val="en-US" w:eastAsia="zh-CN" w:bidi="ar-SA"/>
              </w:rPr>
              <w:t>切实把关心关爱残疾人落到实处，</w:t>
            </w:r>
            <w:r>
              <w:rPr>
                <w:rFonts w:hint="default" w:ascii="仿宋" w:eastAsia="仿宋" w:cs="宋体"/>
                <w:color w:val="000000"/>
                <w:kern w:val="2"/>
                <w:sz w:val="22"/>
                <w:szCs w:val="24"/>
                <w:lang w:val="en-US" w:eastAsia="zh-CN" w:bidi="ar-SA"/>
              </w:rPr>
              <w:t>培育良好风尚。</w:t>
            </w:r>
          </w:p>
          <w:p>
            <w:pPr>
              <w:jc w:val="center"/>
              <w:rPr>
                <w:rFonts w:hint="eastAsia" w:ascii="仿宋" w:eastAsia="仿宋" w:cs="宋体"/>
                <w:color w:val="000000"/>
                <w:kern w:val="2"/>
                <w:sz w:val="22"/>
                <w:szCs w:val="24"/>
                <w:lang w:val="en-US" w:eastAsia="zh-CN" w:bidi="ar-SA"/>
              </w:rPr>
            </w:pP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5月21日9:00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谭国华</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10小时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谭国华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13657326706</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开展理论宣讲志愿服务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发挥新时代文明实践所站宣传宣讲党的理论政策、加强基层思想政治工作、学习传播科学理论的平台作用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4月18日9:00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王武仁</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谭国华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13657326706</w:t>
            </w:r>
          </w:p>
        </w:tc>
      </w:tr>
      <w:tr>
        <w:tblPrEx>
          <w:tblCellMar>
            <w:top w:w="0" w:type="dxa"/>
            <w:left w:w="0" w:type="dxa"/>
            <w:bottom w:w="0" w:type="dxa"/>
            <w:right w:w="0" w:type="dxa"/>
          </w:tblCellMar>
        </w:tblPrEx>
        <w:trPr>
          <w:trHeight w:val="1550" w:hRule="atLeast"/>
        </w:trPr>
        <w:tc>
          <w:tcPr>
            <w:tcW w:w="450" w:type="dxa"/>
            <w:vMerge w:val="continue"/>
            <w:tcBorders>
              <w:left w:val="single" w:color="auto" w:sz="8"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开展理论宣讲志愿服务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发挥新时代文明实践所站宣传宣讲党的理论政策、加强基层思想政治工作</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4月26日9:00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王武仁</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谭国华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13657326706</w:t>
            </w:r>
          </w:p>
        </w:tc>
      </w:tr>
      <w:tr>
        <w:tblPrEx>
          <w:tblCellMar>
            <w:top w:w="0" w:type="dxa"/>
            <w:left w:w="0" w:type="dxa"/>
            <w:bottom w:w="0" w:type="dxa"/>
            <w:right w:w="0" w:type="dxa"/>
          </w:tblCellMar>
        </w:tblPrEx>
        <w:trPr>
          <w:trHeight w:val="560" w:hRule="atLeast"/>
        </w:trPr>
        <w:tc>
          <w:tcPr>
            <w:tcW w:w="450" w:type="dxa"/>
            <w:vMerge w:val="continue"/>
            <w:tcBorders>
              <w:left w:val="single" w:color="auto" w:sz="8" w:space="0"/>
              <w:bottom w:val="single" w:color="auto" w:sz="4" w:space="0"/>
              <w:right w:val="single" w:color="auto" w:sz="8" w:space="0"/>
            </w:tcBorders>
          </w:tc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泉塘子村新时代文明实践站</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开展世界无烟日志愿服务</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发挥新时代文明实践所站宣传宣讲世界无烟的平台作用</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5月31日9:00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泉塘子村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周光明</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4小时</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周光明</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17352650055</w:t>
            </w:r>
          </w:p>
        </w:tc>
      </w:tr>
    </w:tbl>
    <w:p/>
    <w:p>
      <w:pPr>
        <w:jc w:val="both"/>
        <w:rPr>
          <w:rFonts w:hint="default"/>
          <w:sz w:val="32"/>
          <w:szCs w:val="32"/>
          <w:lang w:val="en-US" w:eastAsia="zh-CN"/>
        </w:rPr>
      </w:pPr>
      <w:bookmarkStart w:id="0" w:name="_GoBack"/>
      <w:bookmarkEnd w:id="0"/>
    </w:p>
    <w:sectPr>
      <w:pgSz w:w="16838" w:h="11906" w:orient="landscape"/>
      <w:pgMar w:top="1417"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 w:name="KSO_WPS_MARK_KEY" w:val="d9fb322b-8b96-4f83-a1e9-acd9b91f3974"/>
  </w:docVars>
  <w:rsids>
    <w:rsidRoot w:val="00000000"/>
    <w:rsid w:val="01341807"/>
    <w:rsid w:val="027A49B6"/>
    <w:rsid w:val="16152068"/>
    <w:rsid w:val="2BA47377"/>
    <w:rsid w:val="2C371498"/>
    <w:rsid w:val="465F451C"/>
    <w:rsid w:val="5B341EE4"/>
    <w:rsid w:val="608E79FC"/>
    <w:rsid w:val="6190215D"/>
    <w:rsid w:val="76DE1C30"/>
    <w:rsid w:val="7784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3">
    <w:name w:val="Body Text"/>
    <w:basedOn w:val="1"/>
    <w:qFormat/>
    <w:uiPriority w:val="0"/>
    <w:pPr>
      <w:spacing w:after="120"/>
    </w:pPr>
  </w:style>
  <w:style w:type="paragraph" w:styleId="4">
    <w:name w:val="Body Text Indent"/>
    <w:basedOn w:val="1"/>
    <w:qFormat/>
    <w:uiPriority w:val="99"/>
    <w:pPr>
      <w:spacing w:after="120"/>
      <w:ind w:left="420" w:leftChars="200"/>
    </w:pPr>
  </w:style>
  <w:style w:type="paragraph" w:styleId="5">
    <w:name w:val="Body Text First Indent"/>
    <w:basedOn w:val="3"/>
    <w:qFormat/>
    <w:uiPriority w:val="0"/>
    <w:pPr>
      <w:ind w:firstLine="420" w:firstLineChars="100"/>
    </w:pPr>
  </w:style>
  <w:style w:type="paragraph" w:styleId="6">
    <w:name w:val="Body Text First Indent 2"/>
    <w:basedOn w:val="4"/>
    <w:qFormat/>
    <w:uiPriority w:val="99"/>
    <w:pPr>
      <w:ind w:firstLine="420" w:firstLineChars="200"/>
    </w:pPr>
  </w:style>
  <w:style w:type="character" w:styleId="9">
    <w:name w:val="annotation reference"/>
    <w:basedOn w:val="8"/>
    <w:qFormat/>
    <w:uiPriority w:val="0"/>
    <w:rPr>
      <w:rFonts w:ascii="Times New Roman" w:hAnsi="Times New Roman" w:eastAsia="宋体" w:cs="Times New Roman"/>
      <w:sz w:val="21"/>
      <w:szCs w:val="21"/>
    </w:rPr>
  </w:style>
  <w:style w:type="paragraph" w:styleId="10">
    <w:name w:val="List Paragraph"/>
    <w:basedOn w:val="1"/>
    <w:qFormat/>
    <w:uiPriority w:val="0"/>
    <w:pPr>
      <w:widowControl w:val="0"/>
      <w:spacing w:after="0"/>
      <w:ind w:firstLine="420" w:firstLineChars="200"/>
      <w:jc w:val="both"/>
    </w:pPr>
    <w:rPr>
      <w:rFonts w:ascii="Times New Roman" w:hAnsi="Times New Roman" w:eastAsia="方正仿宋_GBK"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9416</Words>
  <Characters>11061</Characters>
  <Paragraphs>167</Paragraphs>
  <TotalTime>4</TotalTime>
  <ScaleCrop>false</ScaleCrop>
  <LinksUpToDate>false</LinksUpToDate>
  <CharactersWithSpaces>11069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2022-08-10T07:47:00Z</dcterms:created>
  <dc:creator>Administrator</dc:creator>
  <cp:lastModifiedBy>WPS_1471335973</cp:lastModifiedBy>
  <dcterms:modified xsi:type="dcterms:W3CDTF">2023-04-27T08:20:03Z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AB5F1457124547B08EAA1F93DEA129B9_13</vt:lpwstr>
  </property>
</Properties>
</file>