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589" w:rsidRDefault="00000000" w:rsidP="00350D6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雨湖区姜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畲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镇新时代文明实践所活动安排表</w:t>
      </w:r>
    </w:p>
    <w:p w:rsidR="00955589" w:rsidRDefault="00000000" w:rsidP="00350D62">
      <w:pPr>
        <w:jc w:val="center"/>
        <w:rPr>
          <w:rFonts w:ascii="楷体" w:eastAsia="楷体"/>
          <w:b/>
          <w:bCs/>
        </w:rPr>
      </w:pPr>
      <w:r>
        <w:rPr>
          <w:rFonts w:ascii="楷体" w:eastAsia="楷体" w:hint="eastAsia"/>
          <w:b/>
          <w:bCs/>
        </w:rPr>
        <w:t>（</w:t>
      </w:r>
      <w:r w:rsidR="00CF4FC3">
        <w:rPr>
          <w:rFonts w:ascii="楷体" w:eastAsia="楷体" w:hint="eastAsia"/>
          <w:b/>
          <w:bCs/>
        </w:rPr>
        <w:t>2</w:t>
      </w:r>
      <w:r w:rsidR="00CF4FC3">
        <w:rPr>
          <w:rFonts w:ascii="楷体" w:eastAsia="楷体"/>
          <w:b/>
          <w:bCs/>
        </w:rPr>
        <w:t>023</w:t>
      </w:r>
      <w:r w:rsidR="00CF4FC3">
        <w:rPr>
          <w:rFonts w:ascii="楷体" w:eastAsia="楷体" w:hint="eastAsia"/>
          <w:b/>
          <w:bCs/>
        </w:rPr>
        <w:t>年</w:t>
      </w:r>
      <w:r>
        <w:rPr>
          <w:rFonts w:ascii="楷体" w:eastAsia="楷体" w:hint="eastAsia"/>
          <w:b/>
          <w:bCs/>
        </w:rPr>
        <w:t>3月）</w:t>
      </w:r>
    </w:p>
    <w:tbl>
      <w:tblPr>
        <w:tblW w:w="133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276"/>
        <w:gridCol w:w="1985"/>
        <w:gridCol w:w="2131"/>
        <w:gridCol w:w="1366"/>
        <w:gridCol w:w="1084"/>
        <w:gridCol w:w="1547"/>
        <w:gridCol w:w="915"/>
        <w:gridCol w:w="825"/>
        <w:gridCol w:w="1275"/>
      </w:tblGrid>
      <w:tr w:rsidR="00427CA7" w:rsidTr="00C11E9D">
        <w:trPr>
          <w:trHeight w:val="504"/>
          <w:jc w:val="center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姜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畲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镇新时代文明实践所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开展“雷锋精神代代传，新时代文明实践雨湖行”志愿活动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持续开展</w:t>
            </w:r>
            <w:r>
              <w:rPr>
                <w:rFonts w:ascii="仿宋" w:eastAsia="仿宋" w:hint="eastAsia"/>
                <w:color w:val="000000"/>
                <w:sz w:val="22"/>
              </w:rPr>
              <w:t>“心相连，搭把手’志愿活动大力弘扬传承雷锋精神。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3月4日8：30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雨湖区白石公园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庆祝“三八妇女节”志愿服务活动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致巾帼风采、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致时代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女性主题活动，开展知识讲座，文艺汇演和拔河比赛等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3月8日9：00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森林防火志愿服务活动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开展森林防火宣传、巡逻，保辖区平安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1193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3月14日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1.5小时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F4FC3">
        <w:trPr>
          <w:trHeight w:val="1981"/>
          <w:jc w:val="center"/>
        </w:trPr>
        <w:tc>
          <w:tcPr>
            <w:tcW w:w="8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打扫环境卫生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开展环境卫生整治行动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姜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畲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镇新时代文明实践所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3月22日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法律宣传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开展消费者权益保障宣传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2.5小时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905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交通安全劝导志愿服务活动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开展道路交通安全劝导行动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3月28日</w:t>
            </w:r>
          </w:p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镇新时代文明实践所志愿者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1.5小时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陈俊宇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18890337367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塔岭村新时代文明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森林防火志愿服务活动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开展森林防火宣传、巡逻，保辖区平安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3月9日8：30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张博文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13875289327</w:t>
            </w:r>
          </w:p>
        </w:tc>
      </w:tr>
      <w:tr w:rsidR="00427CA7" w:rsidTr="00C11E9D">
        <w:trPr>
          <w:trHeight w:val="673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开展关爱塔岭村困难群体活动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1.5小时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黄润四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13574078758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1.5小时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周奇辉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13789313466</w:t>
            </w:r>
          </w:p>
        </w:tc>
      </w:tr>
      <w:tr w:rsidR="00427CA7" w:rsidTr="00C11E9D">
        <w:trPr>
          <w:trHeight w:val="1298"/>
          <w:jc w:val="center"/>
        </w:trPr>
        <w:tc>
          <w:tcPr>
            <w:tcW w:w="8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开展塔岭村环境卫生整治行动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3月19日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张博文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13875289327</w:t>
            </w:r>
          </w:p>
        </w:tc>
      </w:tr>
      <w:tr w:rsidR="00427CA7" w:rsidTr="00C11E9D">
        <w:trPr>
          <w:trHeight w:val="125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塔岭村新时代文明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3月22日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黄润四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13574078758</w:t>
            </w:r>
          </w:p>
        </w:tc>
      </w:tr>
      <w:tr w:rsidR="00427CA7" w:rsidTr="00C11E9D">
        <w:trPr>
          <w:trHeight w:val="560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开展塔岭村交通安全劝导行动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3月25日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周奇辉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13789313466</w:t>
            </w:r>
          </w:p>
        </w:tc>
      </w:tr>
      <w:tr w:rsidR="00427CA7" w:rsidTr="00C11E9D">
        <w:trPr>
          <w:trHeight w:val="902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开展塔岭村环境卫生整治行动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3月28日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塔岭村新时代文明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张博文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13875289327</w:t>
            </w:r>
          </w:p>
        </w:tc>
      </w:tr>
      <w:tr w:rsidR="00427CA7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开展关爱塔岭村困难党员活动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4FC3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</w:t>
            </w:r>
          </w:p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塔岭村全村范围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理论政策宣讲服务队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姜明华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13973290608</w:t>
            </w:r>
          </w:p>
        </w:tc>
      </w:tr>
      <w:tr w:rsidR="00427CA7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青亭村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组织开展“学雷锋”志愿活动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看望低保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20"/>
                <w:szCs w:val="20"/>
              </w:rPr>
              <w:t>老人、送慰问物资，为老人打扫卫生，宣传“雷锋精神”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3月5日9:30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辖区内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志愿者及学生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427CA7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组织开展“三八”妇女节出游活动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参观彭德怀故居，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爬乌石峰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，提高身体素质，增强干部凝聚力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3月8日10:00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彭德怀故居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427CA7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CA7" w:rsidRPr="00CF3C43" w:rsidRDefault="00427CA7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组织开展植树节活动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村部及主干道清除杂草，增强“人与自然和谐相处”的意识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3月12日9:00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A7" w:rsidRDefault="00427CA7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青亭村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理论宣讲志愿活动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坚定不移把“全面从严治党”向纵深推进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3月15日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环境卫生志愿服务活动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组织志愿者打扫村部周边卫生，清除卫生死角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3月18日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开展秸秆禁烧巡逻志愿活动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通过挂横幅、小喇叭的方式宣传秸秆禁烧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3月20日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志愿者及学生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理论宣讲志愿活动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升入学习贯彻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二十大精神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，凝聚起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半边天“力量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3月24日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志愿者及学生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环境卫生志愿服务活动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打扫村部及主干道的卫生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3月28日15:00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青亭村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柴姣姣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19967270125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易建河村新时代文明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“学雷锋树新风”文明实践活动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联合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中冶京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诚湘潭重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有限公司进行乡村振兴座谈并慰问困难群众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3月4日  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党群服务中心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和先锋志愿服务队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李大军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17377729088</w:t>
            </w:r>
          </w:p>
        </w:tc>
      </w:tr>
      <w:tr w:rsidR="005729AA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AA" w:rsidRPr="00CF3C43" w:rsidRDefault="005729AA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“三八”妇女节志愿服务活动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湘妹子能量家园推广注册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3月7日 全天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党群服务中心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群英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赵跃平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AA" w:rsidRDefault="005729AA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13975215449</w:t>
            </w:r>
          </w:p>
        </w:tc>
      </w:tr>
      <w:tr w:rsidR="00C11E9D" w:rsidTr="00C11E9D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易建河村新时代文明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“两癌”知识讲座活动</w:t>
            </w:r>
          </w:p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召集妇女组长进行“两癌”知识学习，并进行现场咨询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3月12日</w:t>
            </w:r>
          </w:p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党群服务中心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和先锋志愿服务队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李大军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19973215688</w:t>
            </w:r>
          </w:p>
        </w:tc>
      </w:tr>
      <w:tr w:rsidR="00C11E9D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“巾帼在行动”活动</w:t>
            </w:r>
          </w:p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森林防火宣传及巡视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3月14日 全天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村域范围内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和先锋志愿服务队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李大军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17377729088</w:t>
            </w:r>
          </w:p>
        </w:tc>
      </w:tr>
      <w:tr w:rsidR="00C11E9D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理论宣讲志愿服务活动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《民法典》知识点宣传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3月20日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党群服务中心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和讲堂志愿服务队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李国富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19973215688</w:t>
            </w:r>
          </w:p>
        </w:tc>
      </w:tr>
      <w:tr w:rsidR="00C11E9D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开展“环境卫生整治”清洁志愿服务活动</w:t>
            </w:r>
          </w:p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主干道周边杂草等来及整理及房前屋后规整摆放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3月25日9：00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和讲堂志愿服务队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李国富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19973215688</w:t>
            </w:r>
          </w:p>
        </w:tc>
      </w:tr>
      <w:tr w:rsidR="00C11E9D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“交通安全”志愿服务活动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村域范围内“交通安全””宣传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3月27日9：00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全村范围内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和先锋志愿服务队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李大军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17377729088</w:t>
            </w:r>
          </w:p>
        </w:tc>
      </w:tr>
      <w:tr w:rsidR="00C11E9D" w:rsidTr="00CF4FC3">
        <w:trPr>
          <w:trHeight w:val="230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“森林防会”安全宣传志愿活动</w:t>
            </w:r>
          </w:p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森林防火宣传及巡视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3月28日全天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村域范围内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和先锋志愿服务队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李大军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17377729088</w:t>
            </w:r>
          </w:p>
        </w:tc>
      </w:tr>
      <w:tr w:rsidR="00CF4FC3" w:rsidTr="00C11E9D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清泉村新时代文明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森林防火巡查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森林护我家，</w:t>
            </w:r>
          </w:p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防火靠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大家。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3月5日9:20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清泉村志愿队伍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邓艳其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18907321789</w:t>
            </w:r>
          </w:p>
        </w:tc>
      </w:tr>
      <w:tr w:rsidR="00CF4FC3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理论宣讲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学习党的二十大精神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3月7日10:00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清泉村志愿队伍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邓艳其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18907321789</w:t>
            </w:r>
          </w:p>
        </w:tc>
      </w:tr>
      <w:tr w:rsidR="00CF4FC3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植树活动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我与小树共成长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3月12日9:30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清泉村志愿队伍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邓艳其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18907321789</w:t>
            </w:r>
          </w:p>
        </w:tc>
      </w:tr>
      <w:tr w:rsidR="00CF4FC3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人居环境整治活动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主干道卫生大清扫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3月14日14:30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清泉村志愿队伍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邓艳其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18907321789</w:t>
            </w:r>
          </w:p>
        </w:tc>
      </w:tr>
      <w:tr w:rsidR="00CF4FC3" w:rsidTr="00C11E9D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低保特困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认证志愿服务活动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下户为村里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的低保特困户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进行认证。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3月18日</w:t>
            </w:r>
          </w:p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清泉村志愿队伍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邓艳其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18907321789</w:t>
            </w:r>
          </w:p>
        </w:tc>
      </w:tr>
      <w:tr w:rsidR="00CF4FC3" w:rsidTr="00CF4FC3">
        <w:trPr>
          <w:trHeight w:val="202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防电信诈骗志愿服务活动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我的账户我做主，银行密码保管好。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3月22日10:00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清泉村志愿队伍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邓艳其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18907321789</w:t>
            </w:r>
          </w:p>
        </w:tc>
      </w:tr>
      <w:tr w:rsidR="00CF4FC3" w:rsidTr="00CF4FC3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新和村新时代文明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卫生健康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免费为60岁以上老年测量血压等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3月2日</w:t>
            </w:r>
          </w:p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9：00-11：00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新和村卫生医疗队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15073299537</w:t>
            </w:r>
          </w:p>
        </w:tc>
      </w:tr>
      <w:tr w:rsidR="00CF4FC3" w:rsidTr="00EA537C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维稳活动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两会期间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进行维稳巡逻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3月4日9：00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15073299537</w:t>
            </w:r>
          </w:p>
        </w:tc>
      </w:tr>
      <w:tr w:rsidR="00CF4FC3" w:rsidTr="00EA537C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食品安全宣传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毒蘑菇等食品知识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3月9日9：30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新和村卫生医疗队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15073299537</w:t>
            </w:r>
          </w:p>
        </w:tc>
      </w:tr>
      <w:tr w:rsidR="00CF4FC3" w:rsidTr="00EA537C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植树活动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利用植树节组织党员干部参与植树活动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3月12日</w:t>
            </w:r>
          </w:p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新和村党员先锋队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15073299537</w:t>
            </w:r>
          </w:p>
        </w:tc>
      </w:tr>
      <w:tr w:rsidR="00CF4FC3" w:rsidTr="00EA537C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打假活动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利用3.15消费者权益日组织志愿者对其附近超市商品进行查看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3月16日</w:t>
            </w:r>
          </w:p>
          <w:p w:rsidR="00CF4FC3" w:rsidRDefault="00CF4FC3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9：30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15073299537</w:t>
            </w:r>
          </w:p>
        </w:tc>
      </w:tr>
      <w:tr w:rsidR="00CF4FC3" w:rsidTr="00CF4FC3">
        <w:trPr>
          <w:trHeight w:val="202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3" w:rsidRPr="00CF3C43" w:rsidRDefault="00CF4FC3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春耕生产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春分时节，农田早稻播种摸底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3月20日</w:t>
            </w:r>
          </w:p>
          <w:p w:rsidR="00CF4FC3" w:rsidRDefault="00CF4FC3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F4FC3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15073299537</w:t>
            </w:r>
          </w:p>
        </w:tc>
      </w:tr>
      <w:tr w:rsidR="00C11E9D" w:rsidTr="00C11E9D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新和村新时代文明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卫生健康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春节流行型疾病高发期，对附近儿童家长进行健康知识宣传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11E9D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3月23日</w:t>
            </w:r>
          </w:p>
          <w:p w:rsidR="00C11E9D" w:rsidRDefault="00C11E9D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新和村医疗宣传队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15073299537</w:t>
            </w:r>
          </w:p>
        </w:tc>
      </w:tr>
      <w:tr w:rsidR="00C11E9D" w:rsidTr="003F34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送法到家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党的二十大精神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11E9D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3月26日</w:t>
            </w:r>
          </w:p>
          <w:p w:rsidR="00C11E9D" w:rsidRDefault="00C11E9D" w:rsidP="00350D62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15：00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新和村辖区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新和村党员先锋服务队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宋石桂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15073299537</w:t>
            </w:r>
          </w:p>
        </w:tc>
      </w:tr>
      <w:tr w:rsidR="00C11E9D" w:rsidTr="003F34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尚源新村</w:t>
            </w:r>
            <w:proofErr w:type="gramEnd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新时代文明</w:t>
            </w:r>
            <w:proofErr w:type="gramStart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环境卫生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环境卫生整治行动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3月3日9：00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C11E9D" w:rsidTr="003F34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3月6日8：00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C11E9D" w:rsidTr="003F34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理论政策宣讲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 w:bidi="ar"/>
              </w:rPr>
              <w:t>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3月10日</w:t>
            </w:r>
          </w:p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14：00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C11E9D" w:rsidTr="00CF4FC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小火亡人志愿服务活动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开展小火亡人宣传、巡逻，保辖区平安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3月14日</w:t>
            </w:r>
          </w:p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C11E9D" w:rsidTr="00CF4FC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9D" w:rsidRPr="00CF3C43" w:rsidRDefault="00C11E9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3月17日</w:t>
            </w:r>
          </w:p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9D" w:rsidRDefault="00C11E9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54631D" w:rsidTr="0054631D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尚源新村</w:t>
            </w:r>
            <w:proofErr w:type="gramEnd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新时代文明</w:t>
            </w:r>
            <w:proofErr w:type="gramStart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环境卫生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环境卫生整治行动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3月21日</w:t>
            </w:r>
          </w:p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54631D" w:rsidTr="001D28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交通安全劝导行动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3月24日</w:t>
            </w:r>
          </w:p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54631D" w:rsidTr="001D28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理论政策宣讲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3月28日</w:t>
            </w:r>
          </w:p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尚源新村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杨恋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15197200668</w:t>
            </w:r>
          </w:p>
        </w:tc>
      </w:tr>
      <w:tr w:rsidR="0054631D" w:rsidTr="001D28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泉塘子村新时代文明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cs="宋体" w:hint="eastAsia"/>
                <w:color w:val="000000"/>
                <w:kern w:val="2"/>
                <w:sz w:val="22"/>
              </w:rPr>
              <w:t>人居环境整治志愿活动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本次行动围绕农村人居环境集中整治行动的主要任务“三清一改”，对人居环境整治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3月5日9：00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13657326706</w:t>
            </w:r>
          </w:p>
        </w:tc>
      </w:tr>
      <w:tr w:rsidR="0054631D" w:rsidTr="001D28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Pr="00350D62" w:rsidRDefault="0054631D" w:rsidP="00350D62">
            <w:pPr>
              <w:snapToGrid w:val="0"/>
              <w:jc w:val="center"/>
              <w:rPr>
                <w:rFonts w:ascii="仿宋" w:eastAsia="仿宋" w:hAnsi="Calibri" w:cs="宋体" w:hint="eastAsia"/>
                <w:color w:val="000000"/>
                <w:kern w:val="2"/>
                <w:sz w:val="22"/>
              </w:rPr>
            </w:pPr>
            <w:r>
              <w:rPr>
                <w:rFonts w:ascii="仿宋" w:eastAsia="仿宋" w:hAnsi="Calibri" w:cs="宋体"/>
                <w:color w:val="000000"/>
                <w:kern w:val="2"/>
                <w:sz w:val="22"/>
              </w:rPr>
              <w:t>开展</w:t>
            </w:r>
            <w:r>
              <w:rPr>
                <w:rFonts w:ascii="仿宋" w:eastAsia="仿宋" w:cs="宋体" w:hint="eastAsia"/>
                <w:color w:val="000000"/>
                <w:kern w:val="2"/>
                <w:sz w:val="22"/>
              </w:rPr>
              <w:t>健康讲座志愿服务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传承中华传统文化、弘扬爱国精神，引导学生在活动中增强爱国意识、传承节礼节俗。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3月6日9：00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18975208180</w:t>
            </w:r>
          </w:p>
        </w:tc>
      </w:tr>
      <w:tr w:rsidR="0054631D" w:rsidTr="001D28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开展“安全宣传  隐患排查”活动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宣传燃气使用、安全出行、预防食物中毒、消防安全、禁燃烟花爆竹等安全知识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</w:t>
            </w:r>
            <w:r>
              <w:rPr>
                <w:rFonts w:ascii="仿宋" w:eastAsia="仿宋"/>
                <w:color w:val="000000"/>
                <w:sz w:val="22"/>
              </w:rPr>
              <w:t>5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13657326706</w:t>
            </w:r>
          </w:p>
        </w:tc>
      </w:tr>
      <w:tr w:rsidR="0054631D" w:rsidTr="0054631D">
        <w:trPr>
          <w:trHeight w:val="307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泉塘子村新时代文明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开展交通安全志愿劝导活动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Ansi="Calibri" w:cs="宋体" w:hint="eastAsia"/>
                <w:color w:val="000000"/>
                <w:kern w:val="2"/>
                <w:sz w:val="22"/>
              </w:rPr>
              <w:t>在320国道段路段斑马线附近，开展文明交通劝导活动，及时劝阻、纠正机动车不礼让行人、非机动车闯红灯等交通违法行为。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3月21日</w:t>
            </w:r>
          </w:p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13657326706</w:t>
            </w:r>
          </w:p>
        </w:tc>
      </w:tr>
      <w:tr w:rsidR="0054631D" w:rsidTr="00A977B8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开展村庄清洁志愿活动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本次行动围绕农村人居环境集中整治行动的主要任务“三清一改”，对人居环境整治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周光明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周光明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17352650055</w:t>
            </w:r>
          </w:p>
        </w:tc>
      </w:tr>
      <w:tr w:rsidR="0054631D" w:rsidTr="00A977B8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开展理论宣讲志愿服务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宣传宣讲党的理论政策、加强基层思想政治工作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</w:t>
            </w:r>
            <w:r>
              <w:rPr>
                <w:rFonts w:ascii="仿宋" w:eastAsia="仿宋"/>
                <w:color w:val="000000"/>
                <w:sz w:val="22"/>
              </w:rPr>
              <w:t>26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王武仁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13657326706</w:t>
            </w:r>
          </w:p>
        </w:tc>
      </w:tr>
      <w:tr w:rsidR="0054631D" w:rsidTr="00A977B8">
        <w:trPr>
          <w:trHeight w:val="244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开展理论宣讲志愿服务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</w:t>
            </w:r>
            <w:r>
              <w:rPr>
                <w:rFonts w:ascii="仿宋" w:eastAsia="仿宋"/>
                <w:color w:val="000000"/>
                <w:sz w:val="22"/>
              </w:rPr>
              <w:t>26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泉塘子村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王武仁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Calibri" w:cs="宋体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谭国华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13657326706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姜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畲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学习雷锋活动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关爱未成年人、老人、残疾人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3月4日9:00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18973222205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庆三八妇女节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关爱广大女性同胞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3月8日10:00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18973222205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开展植树造林、森林巡防志愿活动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3月12日15:00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党员先锋志愿服务队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18163936136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法律宣传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开展消费者权益保障宣传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3月15日15:00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袁建光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13973207055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志愿大扫除活动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组织志愿者开展卫生大扫除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  <w:r w:rsidR="00CF4FC3">
              <w:rPr>
                <w:rFonts w:ascii="仿宋" w:eastAsia="仿宋" w:hint="eastAsia"/>
                <w:color w:val="000000"/>
                <w:sz w:val="22"/>
              </w:rPr>
              <w:t>待定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向恋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13342523885</w:t>
            </w:r>
          </w:p>
        </w:tc>
      </w:tr>
      <w:tr w:rsidR="0054631D" w:rsidTr="00937FEE">
        <w:trPr>
          <w:trHeight w:val="74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阅读活动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”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书香新华、读一本好书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’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向恋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13342523885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宣传养生活动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开展春季养生志愿讲座活动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</w:t>
            </w:r>
          </w:p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14：00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袁建光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13973207055</w:t>
            </w:r>
          </w:p>
        </w:tc>
      </w:tr>
      <w:tr w:rsidR="0054631D" w:rsidTr="00937FEE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D" w:rsidRPr="00CF3C43" w:rsidRDefault="0054631D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开展美环境、保健康志愿服务活动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3月30日</w:t>
            </w:r>
          </w:p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16：00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文明劝导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D" w:rsidRDefault="0054631D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15616047707</w:t>
            </w:r>
          </w:p>
        </w:tc>
      </w:tr>
      <w:tr w:rsidR="00A97762" w:rsidTr="00A97762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金马村新时代文明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森林防火志愿服务活动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开展森林防火宣传、巡逻，保辖区平安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14：30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开展金马村交通安全劝导行动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森林防火志愿服务活动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开展森林防火宣传、巡逻，保辖区平安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”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打扫环境卫生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开展金马村环境卫生整治行动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3月14日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81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82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开展金马村交通安全劝导行动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打扫环境卫生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开展金马村环境卫生整治行动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3月23日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041BD1">
        <w:trPr>
          <w:trHeight w:val="98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3月28日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金马村全村范围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金马村新时代文明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张素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18173287113</w:t>
            </w:r>
          </w:p>
        </w:tc>
      </w:tr>
      <w:tr w:rsidR="00A97762" w:rsidTr="00A97762">
        <w:trPr>
          <w:trHeight w:val="98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石龙村新时代文明</w:t>
            </w:r>
            <w:proofErr w:type="gramStart"/>
            <w:r w:rsidRPr="00CF3C43"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组织开展“心连心·手把手”——争当活雷锋活动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学习雷锋精神，争做活雷锋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3月3日10:00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张翠兰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13762246408</w:t>
            </w:r>
          </w:p>
        </w:tc>
      </w:tr>
      <w:tr w:rsidR="00A97762" w:rsidTr="00A97762">
        <w:trPr>
          <w:trHeight w:val="982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依托“妇女节”策划特色志愿服务活动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关爱女性健康，和女性同胞度过一个有意义的节日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3月8日10:00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健康医疗队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石英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18573208726</w:t>
            </w:r>
          </w:p>
        </w:tc>
      </w:tr>
      <w:tr w:rsidR="00A97762" w:rsidTr="00A97762">
        <w:trPr>
          <w:trHeight w:val="84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开展“多一片绿叶，多一份温馨”——植树节活动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植树造林，种下一棵棵小树苗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3月12日9:00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政策理论宣传队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陈凯军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13574092843</w:t>
            </w:r>
          </w:p>
        </w:tc>
      </w:tr>
      <w:tr w:rsidR="00A97762" w:rsidTr="000C6E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龙先锋：“理性消费·合法维权”宣讲活动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坚持贴近实际、贴近群众、贴近生活，围绕“3.15消费者权益日”宣讲正确维权法律活动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3月15日9:30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法律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援助队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0.5小时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张翠兰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13762246408</w:t>
            </w:r>
          </w:p>
        </w:tc>
      </w:tr>
      <w:tr w:rsidR="00A97762" w:rsidTr="00A97762">
        <w:trPr>
          <w:trHeight w:val="87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龙先锋：党的理论政策宣讲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学习宣传党的政策理论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陈凯军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13574092843</w:t>
            </w:r>
          </w:p>
        </w:tc>
      </w:tr>
      <w:tr w:rsidR="00A97762" w:rsidTr="000C6E60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龙先锋：“习近平新时代中国特色社会主义思想”主题宣讲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深入学习宣传习近平新时代中国特色社会主义思想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黄建勇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13467907168</w:t>
            </w:r>
          </w:p>
        </w:tc>
      </w:tr>
      <w:tr w:rsidR="00A97762" w:rsidTr="004218E5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开展“四季同行·我是志愿者我来帮”志愿服务活动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围绕“关爱守护季”，对独居老人进行慰问帮助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张翠兰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13762246408</w:t>
            </w:r>
          </w:p>
        </w:tc>
      </w:tr>
      <w:tr w:rsidR="00A97762" w:rsidTr="004218E5">
        <w:trPr>
          <w:trHeight w:val="70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开展“书香雨湖”全民阅读活动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联合农家书屋一起阅读，分享阅读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助学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支教队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0.5小时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陈凯军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13574092843</w:t>
            </w:r>
          </w:p>
        </w:tc>
      </w:tr>
      <w:tr w:rsidR="00A97762" w:rsidTr="00A97762">
        <w:trPr>
          <w:trHeight w:val="184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姜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畲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社区新时代文明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开展“雷锋精神代代传，新时代文明实践雨湖行”志愿活动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持续开展</w:t>
            </w:r>
            <w:r>
              <w:rPr>
                <w:rFonts w:ascii="仿宋" w:eastAsia="仿宋" w:hint="eastAsia"/>
                <w:color w:val="000000"/>
                <w:sz w:val="22"/>
              </w:rPr>
              <w:t>“心相连，搭把手’志愿活动大力弘扬传承雷锋精神。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3月4日8：30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雨湖区白石公园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文化文艺队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18073256333</w:t>
            </w:r>
          </w:p>
        </w:tc>
      </w:tr>
      <w:tr w:rsidR="00A97762" w:rsidTr="00941D3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开展</w:t>
            </w:r>
            <w:r>
              <w:rPr>
                <w:rFonts w:ascii="仿宋" w:eastAsia="仿宋" w:hint="eastAsia"/>
                <w:color w:val="000000"/>
                <w:sz w:val="22"/>
              </w:rPr>
              <w:t>“</w:t>
            </w:r>
            <w:r>
              <w:rPr>
                <w:rFonts w:ascii="仿宋" w:eastAsia="仿宋"/>
                <w:color w:val="000000"/>
                <w:sz w:val="22"/>
              </w:rPr>
              <w:t>魅力女性快乐巾帼</w:t>
            </w:r>
            <w:r>
              <w:rPr>
                <w:rFonts w:ascii="仿宋" w:eastAsia="仿宋"/>
                <w:color w:val="000000"/>
                <w:sz w:val="22"/>
              </w:rPr>
              <w:t>”</w:t>
            </w:r>
            <w:r>
              <w:rPr>
                <w:rFonts w:ascii="仿宋" w:eastAsia="仿宋"/>
                <w:color w:val="000000"/>
                <w:sz w:val="22"/>
              </w:rPr>
              <w:t>三八系列志愿活动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/>
                <w:color w:val="000000"/>
                <w:sz w:val="22"/>
              </w:rPr>
              <w:t>社区与驻区单位妇幼保健院芖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同举办</w:t>
            </w:r>
            <w:proofErr w:type="gramEnd"/>
            <w:r>
              <w:rPr>
                <w:rFonts w:ascii="仿宋" w:eastAsia="仿宋"/>
                <w:color w:val="000000"/>
                <w:sz w:val="22"/>
              </w:rPr>
              <w:t>为广大妇女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免费两癌筛查</w:t>
            </w:r>
            <w:proofErr w:type="gramEnd"/>
            <w:r>
              <w:rPr>
                <w:rFonts w:ascii="仿宋" w:eastAsia="仿宋"/>
                <w:color w:val="000000"/>
                <w:sz w:val="22"/>
              </w:rPr>
              <w:t>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 w:hint="eastAsia"/>
                <w:color w:val="000000"/>
                <w:kern w:val="2"/>
                <w:sz w:val="22"/>
                <w:szCs w:val="22"/>
              </w:rPr>
              <w:t>3月8日8：30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  <w:t>姜</w:t>
            </w:r>
            <w:proofErr w:type="gramStart"/>
            <w:r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  <w:t>畲</w:t>
            </w:r>
            <w:proofErr w:type="gramEnd"/>
            <w:r>
              <w:rPr>
                <w:rFonts w:ascii="仿宋" w:eastAsia="仿宋" w:cs="Arial"/>
                <w:color w:val="000000"/>
                <w:kern w:val="2"/>
                <w:sz w:val="22"/>
                <w:szCs w:val="22"/>
              </w:rPr>
              <w:t>社区服务厅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助学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支教队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朱群芳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15573207833</w:t>
            </w:r>
          </w:p>
        </w:tc>
      </w:tr>
      <w:tr w:rsidR="00A97762" w:rsidTr="00941D3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组织开展</w:t>
            </w:r>
            <w:r>
              <w:rPr>
                <w:rFonts w:ascii="仿宋" w:eastAsia="仿宋" w:hint="eastAsia"/>
                <w:color w:val="000000"/>
                <w:sz w:val="22"/>
              </w:rPr>
              <w:t>“植树节”</w:t>
            </w:r>
            <w:r>
              <w:rPr>
                <w:rFonts w:ascii="仿宋" w:eastAsia="仿宋"/>
                <w:color w:val="000000"/>
                <w:sz w:val="22"/>
              </w:rPr>
              <w:t>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大力弘扬志愿服务精神,以义务植树、爱绿护绿为主题，以奉献社会，关爱自然为平台。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社区大会议室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史绍纯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17373292568</w:t>
            </w:r>
          </w:p>
        </w:tc>
      </w:tr>
      <w:tr w:rsidR="00A97762" w:rsidTr="00941D3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开展“党的创新理论”主题宣讲进社区志愿活动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学习宣传贯彻习近平新时代中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囩</w:t>
            </w:r>
            <w:proofErr w:type="gramEnd"/>
            <w:r>
              <w:rPr>
                <w:rFonts w:ascii="仿宋" w:eastAsia="仿宋"/>
                <w:color w:val="000000"/>
                <w:sz w:val="22"/>
              </w:rPr>
              <w:t>特色社会主义思想作为一项长期的首要的政治任务</w:t>
            </w:r>
            <w:r>
              <w:rPr>
                <w:rFonts w:ascii="仿宋" w:eastAsia="仿宋" w:hint="eastAsia"/>
                <w:color w:val="000000"/>
                <w:sz w:val="22"/>
              </w:rPr>
              <w:t>，创新活动载体。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3月16日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社区大会议室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17373208558</w:t>
            </w:r>
          </w:p>
        </w:tc>
      </w:tr>
      <w:tr w:rsidR="00A97762" w:rsidTr="00941D3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组织开展“涟水畔”护卫行动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社区工作人员及志愿者去涟水河边周围清理垃圾及水中杂物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姜畬社区辖区内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肖建征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13973252778</w:t>
            </w:r>
          </w:p>
        </w:tc>
      </w:tr>
      <w:tr w:rsidR="00A97762" w:rsidTr="00941D3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开展政策理论宣讲《党的百年奋斗伟大成就》主题宣讲志愿活动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围绕“党的百年奋斗伟大成就”进行深入浅出的阐释。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畲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ind w:firstLineChars="100" w:firstLine="22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17373208558</w:t>
            </w:r>
          </w:p>
        </w:tc>
      </w:tr>
      <w:tr w:rsidR="00A97762" w:rsidTr="00A97762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姜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畲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社区新时代文明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开展“学习雷锋精神”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网格员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培训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组织学习雷锋精神，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网格员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进行曰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常工作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培训，分享优秀案例。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姜畬社区辖区内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党员先锋队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聂辉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18973279133</w:t>
            </w:r>
          </w:p>
        </w:tc>
      </w:tr>
      <w:tr w:rsidR="00A97762" w:rsidTr="00C0433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组织开展</w:t>
            </w:r>
            <w:r w:rsidR="00350D62">
              <w:rPr>
                <w:rFonts w:ascii="仿宋" w:eastAsia="仿宋" w:hint="eastAsia"/>
                <w:color w:val="000000"/>
                <w:sz w:val="22"/>
              </w:rPr>
              <w:t>，</w:t>
            </w:r>
            <w:r>
              <w:rPr>
                <w:rFonts w:ascii="仿宋" w:eastAsia="仿宋" w:hint="eastAsia"/>
                <w:color w:val="000000"/>
                <w:sz w:val="22"/>
              </w:rPr>
              <w:t>文眀护绿、环保卫生</w:t>
            </w:r>
            <w:proofErr w:type="gramStart"/>
            <w:r>
              <w:rPr>
                <w:rFonts w:ascii="仿宋" w:eastAsia="仿宋"/>
                <w:color w:val="000000"/>
                <w:sz w:val="22"/>
              </w:rPr>
              <w:t>”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组织网络员、志愿者、在职党员义务浇灌树木清理绿化带垃圾卫生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姜畬社区大会议室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侯为亮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15073262299</w:t>
            </w:r>
          </w:p>
        </w:tc>
      </w:tr>
      <w:tr w:rsidR="00A97762" w:rsidTr="00C0433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联映村新时代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“学雷锋”志愿服务活动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践行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雷锋精神，开展共建美丽家园志愿服务活动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联映村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科技科普志愿服务队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郭世波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18607320519</w:t>
            </w:r>
          </w:p>
        </w:tc>
      </w:tr>
      <w:tr w:rsidR="00A97762" w:rsidTr="00C0433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庆祝“三八妇女节”志愿服务活动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致巾帼风采、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致时代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女性主题活动，开展知识讲座，文艺汇演和拔河比赛等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联映村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文化文艺志愿服务队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许利芝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18707323709</w:t>
            </w:r>
          </w:p>
        </w:tc>
      </w:tr>
      <w:tr w:rsidR="00A97762" w:rsidTr="00CF4FC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“植树节”义务植树活动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在第45个植树节，组织志愿者开展义务植树活动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320国道联映村段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科技科普志愿服务队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郭世波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18607320519</w:t>
            </w:r>
          </w:p>
        </w:tc>
      </w:tr>
      <w:tr w:rsidR="00A97762" w:rsidTr="00C0433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AnsiTheme="minorHAnsi" w:cstheme="minorBidi" w:hint="eastAsia"/>
                <w:color w:val="000000"/>
                <w:kern w:val="2"/>
                <w:sz w:val="22"/>
              </w:rPr>
              <w:t>“心相莲﹒搭把手”志愿服务活动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助力精准扶贫，走访脱贫户家庭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3月16日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联映村</w:t>
            </w:r>
          </w:p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医疗健身志愿服务法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王雪辉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15898587076</w:t>
            </w:r>
          </w:p>
        </w:tc>
      </w:tr>
      <w:tr w:rsidR="00A97762" w:rsidTr="00C0433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春耕生产宣传志愿服务活动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种粮大户进行惠农政策、农业实用技术宣传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联映村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村部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彭星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17742670081</w:t>
            </w:r>
          </w:p>
        </w:tc>
      </w:tr>
      <w:tr w:rsidR="00A97762" w:rsidTr="00CF4FC3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联映村新时代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理论政策宣讲志愿服务活动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驻村律师宣讲农业土地知识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联映村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彭星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17742670081</w:t>
            </w:r>
          </w:p>
        </w:tc>
      </w:tr>
      <w:tr w:rsidR="00A97762" w:rsidTr="005F1E1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法治宣传志愿服务活动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组织志愿者下户开展法治宣传，发放宣传单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</w:t>
            </w:r>
          </w:p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联映村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科技科普志愿服务队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郭世波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18607320519</w:t>
            </w:r>
          </w:p>
        </w:tc>
      </w:tr>
      <w:tr w:rsidR="00A97762" w:rsidTr="005F1E19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安全生产检查志愿服务活动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对村内企业、单位、学校、餐饮等进行安全生产检查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</w:t>
            </w:r>
          </w:p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联映村全村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cstheme="minorBidi" w:hint="eastAsia"/>
                <w:color w:val="000000"/>
                <w:kern w:val="2"/>
                <w:sz w:val="22"/>
              </w:rPr>
              <w:t>乡村振兴志愿服务队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Theme="minorHAnsi" w:cstheme="minorBidi"/>
                <w:color w:val="000000"/>
                <w:kern w:val="2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彭建湘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19973267909</w:t>
            </w:r>
          </w:p>
        </w:tc>
      </w:tr>
      <w:tr w:rsidR="00A97762" w:rsidTr="00A97762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新城村新时代文明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开展桥湾马路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市场安全劝导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3月4日8：00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法律援助志愿服务队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18711319921</w:t>
            </w:r>
          </w:p>
        </w:tc>
      </w:tr>
      <w:tr w:rsidR="00A97762" w:rsidTr="00EE4E7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开展三八妇女节活动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乡村振兴志愿服务队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杨运强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15273297230</w:t>
            </w:r>
          </w:p>
        </w:tc>
      </w:tr>
      <w:tr w:rsidR="00A97762" w:rsidTr="00EE4E7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科技科普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开展植树活动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3月12日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科技科普志愿服务队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13975277876</w:t>
            </w:r>
          </w:p>
        </w:tc>
      </w:tr>
      <w:tr w:rsidR="00A97762" w:rsidTr="00EE4E7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开展桥湾马路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市场安全劝导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3月14日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杨运强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15273297230</w:t>
            </w:r>
          </w:p>
        </w:tc>
      </w:tr>
      <w:tr w:rsidR="00A97762" w:rsidTr="00A97762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新城村新时代文明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乡村振兴志愿服务队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15200385223</w:t>
            </w:r>
          </w:p>
        </w:tc>
      </w:tr>
      <w:tr w:rsidR="00A97762" w:rsidTr="000E0AEF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开展桥湾马路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市场安全劝导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法律援助志愿服务队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13975277876</w:t>
            </w:r>
          </w:p>
        </w:tc>
      </w:tr>
      <w:tr w:rsidR="00A97762" w:rsidTr="000E0AEF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理论政策宣讲服务队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半小时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kern w:val="2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杨运强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15273297230</w:t>
            </w:r>
          </w:p>
        </w:tc>
      </w:tr>
      <w:tr w:rsidR="00A97762" w:rsidTr="000E0AEF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开展村域内巡逻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3月30日</w:t>
            </w:r>
          </w:p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新城村全村范围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文明风尚服务队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半小时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15200385223</w:t>
            </w:r>
          </w:p>
        </w:tc>
      </w:tr>
      <w:tr w:rsidR="00A97762" w:rsidTr="000E0AEF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白鹭湖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开展"环境卫生整治“志愿服务活动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村环境卫生整治行动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3月1日8：30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0E0AEF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森林防火志愿服务活动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开展森林防火宣传、巡逻，保辖区平安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3月7日8：30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0E0AEF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交通安全劝导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村交通安全劝导行动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3月9日8：30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A97762">
        <w:trPr>
          <w:trHeight w:val="105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Pr="00CF3C43" w:rsidRDefault="00A97762" w:rsidP="00350D6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白鹭湖</w:t>
            </w:r>
            <w:proofErr w:type="gramEnd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村新时代文明</w:t>
            </w:r>
            <w:proofErr w:type="gramStart"/>
            <w:r w:rsidRPr="00CF3C43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实践站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开展"环境卫生整治“志愿服务活动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村环境卫生整治行动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3月14日</w:t>
            </w:r>
          </w:p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AD492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Default="00A97762" w:rsidP="00350D6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3月18日</w:t>
            </w:r>
          </w:p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AD492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Default="00A97762" w:rsidP="00350D6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开展“春耕生产动员会”志愿服务活动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部署今年的早稻生产任务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Pr="00CF4FC3" w:rsidRDefault="00A97762" w:rsidP="00350D62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3月20日</w:t>
            </w:r>
          </w:p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CF3C43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Default="00A97762" w:rsidP="00350D6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森林防火志愿服务活动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开展森林防火宣传、巡逻，保辖区平安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”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3月22日</w:t>
            </w:r>
          </w:p>
          <w:p w:rsidR="00CF4FC3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8：30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  <w:tr w:rsidR="00A97762" w:rsidTr="00AD4921">
        <w:trPr>
          <w:trHeight w:val="105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Default="00A97762" w:rsidP="00350D6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开展党的理论政策宣讲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C3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3月26日</w:t>
            </w:r>
          </w:p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10：00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村全村范围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白鹭湖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村新时代文明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</w:rPr>
              <w:t>志愿者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曾菊芳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Default="00A97762" w:rsidP="00350D62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18073293158</w:t>
            </w:r>
          </w:p>
        </w:tc>
      </w:tr>
    </w:tbl>
    <w:p w:rsidR="00955589" w:rsidRDefault="00955589" w:rsidP="00350D62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sectPr w:rsidR="00955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2DF57558-4C3D-441B-A3B6-F17C8A57A34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A30971EE-5507-4144-92AB-77FBD6C64AF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A3EB03D-18E8-42D4-8984-0BA5CD7C152C}"/>
    <w:embedBold r:id="rId4" w:subsetted="1" w:fontKey="{C7E4B13D-6834-442F-9226-C6FD48A31B2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A2B9D2BF-748E-4B24-A2A8-7CB2BD3843A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FmZThiNzc3MWU5ZDUxZDljODhlNTNkNzkxNDQ3MzQifQ=="/>
  </w:docVars>
  <w:rsids>
    <w:rsidRoot w:val="7F2D2570"/>
    <w:rsid w:val="000263FF"/>
    <w:rsid w:val="00030EEE"/>
    <w:rsid w:val="00050B13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C2050"/>
    <w:rsid w:val="002D4F1D"/>
    <w:rsid w:val="002F1718"/>
    <w:rsid w:val="002F34A0"/>
    <w:rsid w:val="00303FBC"/>
    <w:rsid w:val="00305E79"/>
    <w:rsid w:val="00311EA2"/>
    <w:rsid w:val="00321F3F"/>
    <w:rsid w:val="0033479E"/>
    <w:rsid w:val="00350D62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27CA7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4631D"/>
    <w:rsid w:val="005729AA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55589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97762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11E9D"/>
    <w:rsid w:val="00C33C97"/>
    <w:rsid w:val="00C4264E"/>
    <w:rsid w:val="00C81368"/>
    <w:rsid w:val="00C83C03"/>
    <w:rsid w:val="00CA6F67"/>
    <w:rsid w:val="00CB543B"/>
    <w:rsid w:val="00CC127C"/>
    <w:rsid w:val="00CF3C43"/>
    <w:rsid w:val="00CF4FC3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554D1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BC2D48"/>
    <w:rsid w:val="05DD40C1"/>
    <w:rsid w:val="05F95080"/>
    <w:rsid w:val="06022E93"/>
    <w:rsid w:val="065B2536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0AE48CC"/>
    <w:rsid w:val="115B55C7"/>
    <w:rsid w:val="11C3192F"/>
    <w:rsid w:val="11E412AA"/>
    <w:rsid w:val="12497443"/>
    <w:rsid w:val="12970F56"/>
    <w:rsid w:val="132D4308"/>
    <w:rsid w:val="1332191F"/>
    <w:rsid w:val="144417D0"/>
    <w:rsid w:val="14C826B4"/>
    <w:rsid w:val="14DC4F93"/>
    <w:rsid w:val="15107A3E"/>
    <w:rsid w:val="15552C98"/>
    <w:rsid w:val="16CC5E9C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5A2A8D"/>
    <w:rsid w:val="1B637EDA"/>
    <w:rsid w:val="1D2C0D6E"/>
    <w:rsid w:val="1D51285C"/>
    <w:rsid w:val="1D707C47"/>
    <w:rsid w:val="1D8B7E73"/>
    <w:rsid w:val="1DA279F6"/>
    <w:rsid w:val="1DA547D2"/>
    <w:rsid w:val="1E0A3CA2"/>
    <w:rsid w:val="20011A46"/>
    <w:rsid w:val="2018691D"/>
    <w:rsid w:val="202A0106"/>
    <w:rsid w:val="20301A72"/>
    <w:rsid w:val="20321EC0"/>
    <w:rsid w:val="20A53E2E"/>
    <w:rsid w:val="20CA2CA9"/>
    <w:rsid w:val="214B0238"/>
    <w:rsid w:val="215E1928"/>
    <w:rsid w:val="21712F0D"/>
    <w:rsid w:val="21BD0C6C"/>
    <w:rsid w:val="228536DF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1A16B04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C70D07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396F88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ECF790C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9A116F"/>
    <w:rsid w:val="52D11E6C"/>
    <w:rsid w:val="52D26A77"/>
    <w:rsid w:val="535844AE"/>
    <w:rsid w:val="539665E4"/>
    <w:rsid w:val="53A86FEE"/>
    <w:rsid w:val="53CF153D"/>
    <w:rsid w:val="54124DEC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966586"/>
    <w:rsid w:val="5D034512"/>
    <w:rsid w:val="5D3337A3"/>
    <w:rsid w:val="5D5A7F7B"/>
    <w:rsid w:val="5D810AA5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540457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EBC5045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518B7"/>
  <w15:docId w15:val="{1E6B45DD-6AF8-402F-BA9D-DBE8302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annotation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First Indent"/>
    <w:basedOn w:val="a4"/>
    <w:link w:val="a7"/>
    <w:qFormat/>
    <w:pPr>
      <w:ind w:firstLineChars="100"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qFormat/>
    <w:rPr>
      <w:sz w:val="21"/>
      <w:szCs w:val="21"/>
    </w:rPr>
  </w:style>
  <w:style w:type="character" w:customStyle="1" w:styleId="a7">
    <w:name w:val="正文文本首行缩进 字符"/>
    <w:basedOn w:val="a1"/>
    <w:link w:val="a6"/>
    <w:qFormat/>
    <w:rPr>
      <w:rFonts w:eastAsia="方正仿宋_GBK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yutong</cp:lastModifiedBy>
  <cp:revision>115</cp:revision>
  <cp:lastPrinted>2023-03-07T05:57:00Z</cp:lastPrinted>
  <dcterms:created xsi:type="dcterms:W3CDTF">2019-04-09T07:15:00Z</dcterms:created>
  <dcterms:modified xsi:type="dcterms:W3CDTF">2023-03-09T09:02:00Z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KSOSaveFontToCloudKey">
    <vt:lpwstr>235288942_btnclosed</vt:lpwstr>
  </property>
  <property fmtid="{D5CDD505-2E9C-101B-9397-08002B2CF9AE}" pid="4" name="ICV">
    <vt:lpwstr>39C75498BF3A451C94C3D486923943CF</vt:lpwstr>
  </property>
</Properties>
</file>