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cs="宋体"/>
          <w:b/>
          <w:bCs/>
          <w:sz w:val="44"/>
          <w:szCs w:val="44"/>
          <w:highlight w:val="none"/>
          <w:lang w:eastAsia="zh-CN"/>
        </w:rPr>
      </w:pPr>
      <w:r>
        <w:rPr>
          <w:rFonts w:hint="eastAsia" w:ascii="黑体" w:hAnsi="黑体" w:eastAsia="黑体"/>
          <w:sz w:val="44"/>
          <w:szCs w:val="44"/>
        </w:rPr>
        <w:t>中共湘潭市雨湖区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eastAsia="zh-CN"/>
        </w:rPr>
        <w:t>长城乡和平村</w:t>
      </w:r>
      <w:r>
        <w:rPr>
          <w:rFonts w:hint="eastAsia" w:ascii="宋体" w:hAnsi="宋体" w:cs="宋体"/>
          <w:b/>
          <w:bCs/>
          <w:sz w:val="44"/>
          <w:szCs w:val="44"/>
          <w:highlight w:val="none"/>
          <w:lang w:eastAsia="zh-CN"/>
        </w:rPr>
        <w:t>总支部</w:t>
      </w:r>
    </w:p>
    <w:p>
      <w:pPr>
        <w:spacing w:line="56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highlight w:val="none"/>
          <w:lang w:eastAsia="zh-CN"/>
        </w:rPr>
        <w:t>委员会关于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eastAsia="zh-CN"/>
        </w:rPr>
        <w:t>巡察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  <w:t>整改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eastAsia="zh-CN"/>
        </w:rPr>
        <w:t>进展</w:t>
      </w:r>
      <w:r>
        <w:rPr>
          <w:rFonts w:hint="eastAsia" w:ascii="宋体" w:hAnsi="宋体" w:cs="宋体"/>
          <w:b/>
          <w:bCs/>
          <w:sz w:val="44"/>
          <w:szCs w:val="44"/>
          <w:highlight w:val="none"/>
          <w:lang w:eastAsia="zh-CN"/>
        </w:rPr>
        <w:t>情况的通报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根据区委统一部署，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2021年10月25日至2021年12月29日，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区委第一巡察组对长城乡和平村开展了延伸巡察，12月底</w:t>
      </w:r>
      <w:r>
        <w:rPr>
          <w:rFonts w:hint="eastAsia" w:ascii="仿宋_GB2312" w:eastAsia="仿宋_GB2312"/>
          <w:sz w:val="32"/>
          <w:szCs w:val="32"/>
        </w:rPr>
        <w:t>区委第</w:t>
      </w:r>
      <w:r>
        <w:rPr>
          <w:rFonts w:hint="eastAsia" w:ascii="仿宋_GB2312" w:eastAsia="仿宋_GB2312"/>
          <w:sz w:val="32"/>
          <w:szCs w:val="32"/>
          <w:lang w:eastAsia="zh-CN"/>
        </w:rPr>
        <w:t>一</w:t>
      </w:r>
      <w:r>
        <w:rPr>
          <w:rFonts w:hint="eastAsia" w:ascii="仿宋_GB2312" w:eastAsia="仿宋_GB2312"/>
          <w:sz w:val="32"/>
          <w:szCs w:val="32"/>
        </w:rPr>
        <w:t>巡察组反馈了巡察意见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根据党务公开原则和巡察工作有关要求，现将巡察整改进展情况予以公布。</w:t>
      </w:r>
    </w:p>
    <w:p>
      <w:pPr>
        <w:numPr>
          <w:ilvl w:val="0"/>
          <w:numId w:val="0"/>
        </w:numPr>
        <w:spacing w:line="56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一、缺少乡村振兴规划，缺少集体经济收入下降的应对措施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vertAlign w:val="baseline"/>
          <w:lang w:val="en-US" w:eastAsia="zh-CN"/>
        </w:rPr>
        <w:t>的问题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sz w:val="32"/>
          <w:szCs w:val="32"/>
          <w:highlight w:val="none"/>
          <w:lang w:val="en-US" w:eastAsia="zh-CN"/>
        </w:rPr>
        <w:t>整改措施：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提高思想意识，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vertAlign w:val="baseline"/>
          <w:lang w:eastAsia="zh-CN"/>
        </w:rPr>
        <w:t>多方调研，根据村情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vertAlign w:val="baseline"/>
          <w:lang w:val="en-US" w:eastAsia="zh-CN"/>
        </w:rPr>
        <w:t>进一步优化原乡村振兴规划方案；二是支村两委召开专题会议，讨论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vertAlign w:val="baseline"/>
          <w:lang w:eastAsia="zh-CN"/>
        </w:rPr>
        <w:t>研究提出应对集体经济收入减少的措施，目前正在通过法律途径维权，收回太阳城内属于村集体的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vertAlign w:val="baseline"/>
          <w:lang w:val="en-US" w:eastAsia="zh-CN"/>
        </w:rPr>
        <w:t>门面；三是组织和平村在外的企业家、能人召开了一次乡贤座谈会，利用乡贤的资源和影响力招商引资，盘活村闲置资产，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增资增项，发展和壮大集体经济。四是申报了乡村振兴小型公益基础设施建设项目，对本村长尾托塘进行清淤护砌，下一步拟招商引资开发农业休闲项目。</w:t>
      </w:r>
    </w:p>
    <w:p>
      <w:pPr>
        <w:numPr>
          <w:ilvl w:val="0"/>
          <w:numId w:val="0"/>
        </w:numPr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  <w:vertAlign w:val="baseli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vertAlign w:val="baseline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vertAlign w:val="baseline"/>
          <w:lang w:eastAsia="zh-CN"/>
        </w:rPr>
        <w:t>班子管理，党员管理欠规范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vertAlign w:val="baseline"/>
          <w:lang w:val="en-US" w:eastAsia="zh-CN"/>
        </w:rPr>
        <w:t>方面</w:t>
      </w:r>
    </w:p>
    <w:p>
      <w:pPr>
        <w:spacing w:line="560" w:lineRule="exact"/>
        <w:ind w:firstLine="599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  <w:lang w:eastAsia="zh-CN"/>
        </w:rPr>
        <w:t>整改措施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：一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是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乡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联点领导、第一书记与支、村两委成员开展谈心谈话，充分沟通交流，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完善支村两委管理制度，进一步明确成员分工，严格落实工作纪律，改进工作作风。二是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加强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党员的思想政治教育，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规范党组织活动，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落实百分制的考核制度，按照党员发挥作用的实际情况打分考核，党员履行义务参加支部活动，参加村级组织的义务劳动，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取消党员参加支部会议发奖励的规定。</w:t>
      </w:r>
    </w:p>
    <w:p>
      <w:pPr>
        <w:numPr>
          <w:ilvl w:val="0"/>
          <w:numId w:val="0"/>
        </w:numPr>
        <w:spacing w:line="560" w:lineRule="exact"/>
        <w:ind w:leftChars="200" w:firstLine="321" w:firstLineChars="100"/>
        <w:rPr>
          <w:rFonts w:hint="eastAsia" w:ascii="仿宋" w:hAnsi="仿宋" w:eastAsia="仿宋" w:cs="仿宋"/>
          <w:b/>
          <w:bCs/>
          <w:sz w:val="32"/>
          <w:szCs w:val="32"/>
          <w:highlight w:val="none"/>
          <w:vertAlign w:val="baseli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vertAlign w:val="baseline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vertAlign w:val="baseline"/>
          <w:lang w:eastAsia="zh-CN"/>
        </w:rPr>
        <w:t>工会会费收缴欠规范方面</w:t>
      </w:r>
    </w:p>
    <w:p>
      <w:pPr>
        <w:numPr>
          <w:ilvl w:val="0"/>
          <w:numId w:val="0"/>
        </w:numPr>
        <w:spacing w:line="560" w:lineRule="exact"/>
        <w:ind w:firstLine="599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  <w:lang w:eastAsia="zh-CN"/>
        </w:rPr>
        <w:t>整改措施：</w:t>
      </w: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加强对中央八项规定精神和工会相关文件政策的学习，严格执行村级财务制度；二是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vertAlign w:val="baseline"/>
          <w:lang w:eastAsia="zh-CN"/>
        </w:rPr>
        <w:t>针对工会会费未足额缴纳的问题，经乡工会联合会把关，重新核算缴费标准后进行了补缴，对工会福利发放严格把关，坚决不违规违纪发放任何非工会福利资金和物资。</w:t>
      </w:r>
    </w:p>
    <w:p>
      <w:pPr>
        <w:numPr>
          <w:ilvl w:val="0"/>
          <w:numId w:val="0"/>
        </w:numPr>
        <w:spacing w:line="560" w:lineRule="exact"/>
        <w:ind w:leftChars="200" w:firstLine="321" w:firstLineChars="100"/>
        <w:rPr>
          <w:rFonts w:hint="eastAsia" w:ascii="仿宋" w:hAnsi="仿宋" w:eastAsia="仿宋" w:cs="仿宋"/>
          <w:b/>
          <w:bCs/>
          <w:sz w:val="32"/>
          <w:szCs w:val="32"/>
          <w:highlight w:val="none"/>
          <w:vertAlign w:val="baseli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vertAlign w:val="baseline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vertAlign w:val="baseline"/>
          <w:lang w:eastAsia="zh-CN"/>
        </w:rPr>
        <w:t>党费收缴欠规范</w:t>
      </w:r>
    </w:p>
    <w:p>
      <w:pPr>
        <w:widowControl/>
        <w:adjustRightInd w:val="0"/>
        <w:snapToGrid w:val="0"/>
        <w:spacing w:line="600" w:lineRule="exact"/>
        <w:ind w:firstLine="645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  <w:lang w:eastAsia="zh-CN"/>
        </w:rPr>
        <w:t>整改措施：</w:t>
      </w: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lang w:eastAsia="zh-CN"/>
        </w:rPr>
        <w:t>一是支委委员加强对党务知识的学习，</w:t>
      </w:r>
      <w:r>
        <w:rPr>
          <w:rFonts w:hint="eastAsia" w:ascii="仿宋_GB2312" w:hAnsi="仿宋_GB2312" w:eastAsia="仿宋_GB2312" w:cs="仿宋_GB2312"/>
          <w:sz w:val="32"/>
          <w:szCs w:val="32"/>
        </w:rPr>
        <w:t>党员党费的收缴严格按照工资比例一月一缴制度，并建立党费收缴台账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，定期公示；二是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vertAlign w:val="baseline"/>
          <w:lang w:eastAsia="zh-CN"/>
        </w:rPr>
        <w:t>对村干部工资调整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vertAlign w:val="baseline"/>
          <w:lang w:val="en-US" w:eastAsia="zh-CN"/>
        </w:rPr>
        <w:t>后党费未及时调整的问题，目前已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按照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vertAlign w:val="baseline"/>
          <w:lang w:val="en-US" w:eastAsia="zh-CN"/>
        </w:rPr>
        <w:t>比例足额补缴到位。</w:t>
      </w:r>
    </w:p>
    <w:p>
      <w:pPr>
        <w:numPr>
          <w:ilvl w:val="0"/>
          <w:numId w:val="0"/>
        </w:numPr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  <w:vertAlign w:val="baseli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vertAlign w:val="baseline"/>
          <w:lang w:val="en-US" w:eastAsia="zh-CN"/>
        </w:rPr>
        <w:t>五、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vertAlign w:val="baseline"/>
          <w:lang w:eastAsia="zh-CN"/>
        </w:rPr>
        <w:t>遗留问题处理，人居环境政治工作不到位方面</w:t>
      </w:r>
    </w:p>
    <w:p>
      <w:pPr>
        <w:ind w:firstLine="599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  <w:lang w:eastAsia="zh-CN"/>
        </w:rPr>
        <w:t>整改措施：</w:t>
      </w: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lang w:eastAsia="zh-CN"/>
        </w:rPr>
        <w:t>一是对太阳城项目遗留村上土地征用款滞留村级账上十余年的问题，多次与对象沟通调解，已达成一致；二是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结合实际，</w:t>
      </w:r>
      <w:r>
        <w:rPr>
          <w:rFonts w:hint="eastAsia" w:ascii="仿宋_GB2312" w:hAnsi="仿宋_GB2312" w:eastAsia="仿宋_GB2312" w:cs="仿宋_GB2312"/>
          <w:sz w:val="32"/>
          <w:szCs w:val="32"/>
        </w:rPr>
        <w:t>组建环境卫生专业管理队伍，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落实农村生活垃圾付费制度、门前三包制度，全村环境面貌有了较大提升。</w:t>
      </w:r>
    </w:p>
    <w:p>
      <w:pPr>
        <w:spacing w:line="560" w:lineRule="exact"/>
        <w:ind w:firstLine="96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欢迎广大干部群众对巡察整改落实情况进行监督。如有意见建议，请及时向我们反映。联系方式：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19373231815</w:t>
      </w:r>
      <w:r>
        <w:rPr>
          <w:rFonts w:hint="eastAsia" w:ascii="仿宋_GB2312" w:eastAsia="仿宋_GB2312"/>
          <w:sz w:val="32"/>
          <w:szCs w:val="32"/>
        </w:rPr>
        <w:t>，地址：</w:t>
      </w:r>
      <w:r>
        <w:rPr>
          <w:rFonts w:hint="eastAsia" w:ascii="仿宋_GB2312" w:eastAsia="仿宋_GB2312"/>
          <w:sz w:val="32"/>
          <w:szCs w:val="32"/>
          <w:lang w:eastAsia="zh-CN"/>
        </w:rPr>
        <w:t>湘潭市雨湖区长城乡和平村窑头岭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2号</w:t>
      </w:r>
      <w:r>
        <w:rPr>
          <w:rFonts w:hint="eastAsia" w:ascii="仿宋_GB2312" w:eastAsia="仿宋_GB2312"/>
          <w:sz w:val="32"/>
          <w:szCs w:val="32"/>
        </w:rPr>
        <w:t>，邮政编码：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411100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jc w:val="right"/>
        <w:rPr>
          <w:rFonts w:hint="eastAsia" w:ascii="仿宋_GB2312" w:eastAsia="仿宋_GB2312"/>
          <w:sz w:val="32"/>
          <w:szCs w:val="32"/>
          <w:lang w:eastAsia="zh-CN"/>
        </w:rPr>
      </w:pPr>
      <w:bookmarkStart w:id="0" w:name="_GoBack"/>
      <w:bookmarkEnd w:id="0"/>
    </w:p>
    <w:p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中共湘潭市雨湖区长城乡和平村总支部委员会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2022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jZjlkMjZjMzhjODU0NDA1ZmZjMTdiMTIwNWIxZWQifQ=="/>
  </w:docVars>
  <w:rsids>
    <w:rsidRoot w:val="46BE4EF3"/>
    <w:rsid w:val="0D783FF9"/>
    <w:rsid w:val="146A4745"/>
    <w:rsid w:val="1826673A"/>
    <w:rsid w:val="19CE0BFB"/>
    <w:rsid w:val="20F35FE5"/>
    <w:rsid w:val="242847AC"/>
    <w:rsid w:val="46BE4EF3"/>
    <w:rsid w:val="56AC7B63"/>
    <w:rsid w:val="5BAF14AF"/>
    <w:rsid w:val="7B38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2"/>
    <w:basedOn w:val="1"/>
    <w:qFormat/>
    <w:uiPriority w:val="99"/>
    <w:pPr>
      <w:widowControl/>
      <w:shd w:val="clear" w:color="auto" w:fill="FFFFFF"/>
      <w:spacing w:before="100" w:beforeAutospacing="1" w:after="100" w:afterAutospacing="1"/>
      <w:ind w:left="562"/>
      <w:jc w:val="center"/>
    </w:pPr>
    <w:rPr>
      <w:rFonts w:ascii="宋体" w:hAnsi="宋体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1214</Words>
  <Characters>1244</Characters>
  <Lines>0</Lines>
  <Paragraphs>0</Paragraphs>
  <TotalTime>9</TotalTime>
  <ScaleCrop>false</ScaleCrop>
  <LinksUpToDate>false</LinksUpToDate>
  <CharactersWithSpaces>1259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2022-10-21T09:17:00Z</dcterms:created>
  <dc:creator>Administrator</dc:creator>
  <cp:lastModifiedBy>kitty</cp:lastModifiedBy>
  <dcterms:modified xsi:type="dcterms:W3CDTF">2022-10-28T08:17:50Z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D8E371F7003441018D6C33D653EE7012</vt:lpwstr>
  </property>
</Properties>
</file>